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annotated-bibliography"/>
    <w:p>
      <w:pPr>
        <w:pStyle w:val="Heading1"/>
      </w:pPr>
      <w:r>
        <w:t xml:space="preserve">Annotated Bibliography</w:t>
      </w:r>
    </w:p>
    <w:p>
      <w:pPr>
        <w:pStyle w:val="FirstParagraph"/>
      </w:pPr>
      <w:r>
        <w:t xml:space="preserve">Social Work Practice and Policy in Saint Petersburg, Russia</w:t>
      </w:r>
    </w:p>
    <w:p>
      <w:pPr>
        <w:pStyle w:val="BodyText"/>
      </w:pPr>
      <w:r>
        <w:t xml:space="preserve">The landscape of social work in Russia has undergone significant transformation since the dissolution of the Soviet Union. In Saint Petersburg, a city characterized by its rich history and complex socio-economic stratification, the role of the social worker is pivotal. This annotated bibliography compiles key academic and professional resources that examine the evolution, challenges, and methodologies of social work within the specific context of Saint Petersburg and the broader Russian Federation. The selected texts address the transition from state-controlled welfare to a mixed model involving non-governmental organizations (NGOs), the impact of federal legislation, and the unique cultural dynamics of the city. These resources are essential for understanding how social workers navigate the bureaucratic and societal frameworks of modern Russia.</w:t>
      </w:r>
    </w:p>
    <w:bookmarkStart w:id="20" w:name="historical-context-and-evolution"/>
    <w:p>
      <w:pPr>
        <w:pStyle w:val="Heading2"/>
      </w:pPr>
      <w:r>
        <w:t xml:space="preserve">Historical Context and Evolution</w:t>
      </w:r>
    </w:p>
    <w:p>
      <w:pPr>
        <w:numPr>
          <w:ilvl w:val="0"/>
          <w:numId w:val="1001"/>
        </w:numPr>
        <w:pStyle w:val="Compact"/>
      </w:pPr>
      <w:r>
        <w:t xml:space="preserve"> </w:t>
      </w:r>
      <w:r>
        <w:t xml:space="preserve">Kuznetsova, E. V. (2018).</w:t>
      </w:r>
      <w:r>
        <w:t xml:space="preserve"> </w:t>
      </w:r>
      <w:r>
        <w:rPr>
          <w:iCs/>
          <w:i/>
        </w:rPr>
        <w:t xml:space="preserve">The Transformation of Social Services in Post-Soviet Russia: A Case Study of Saint Petersburg</w:t>
      </w:r>
      <w:r>
        <w:t xml:space="preserve">. Journal of European Social Policy, 28(4), 412-425.</w:t>
      </w:r>
      <w:r>
        <w:t xml:space="preserve"> </w:t>
      </w:r>
    </w:p>
    <w:p>
      <w:pPr>
        <w:numPr>
          <w:ilvl w:val="0"/>
          <w:numId w:val="1000"/>
        </w:numPr>
      </w:pPr>
      <w:r>
        <w:t xml:space="preserve">This article provides a comprehensive historical analysis of how social work in Saint Petersburg evolved from the Soviet era's "social protection" model to the contemporary professional practice. Kuznetsova argues that while the Soviet system offered universal but impersonal support, the post-1990s reforms in Saint Petersburg introduced a more targeted, albeit fragmented, approach. The text is particularly valuable for understanding the institutional memory of social workers in the city and how historical legacies influence current client interactions. It highlights the shift from state monopoly to the inclusion of municipal and private entities in service delivery.</w:t>
      </w:r>
    </w:p>
    <w:p>
      <w:pPr>
        <w:numPr>
          <w:ilvl w:val="0"/>
          <w:numId w:val="1001"/>
        </w:numPr>
        <w:pStyle w:val="Compact"/>
      </w:pPr>
      <w:r>
        <w:t xml:space="preserve"> </w:t>
      </w:r>
      <w:r>
        <w:t xml:space="preserve">Smirnov, A. I. (2015).</w:t>
      </w:r>
      <w:r>
        <w:t xml:space="preserve"> </w:t>
      </w:r>
      <w:r>
        <w:rPr>
          <w:iCs/>
          <w:i/>
        </w:rPr>
        <w:t xml:space="preserve">Social Work in Russia: History, Theory, and Practice</w:t>
      </w:r>
      <w:r>
        <w:t xml:space="preserve">. Moscow: Higher School of Economics Press.</w:t>
      </w:r>
      <w:r>
        <w:t xml:space="preserve"> </w:t>
      </w:r>
    </w:p>
    <w:p>
      <w:pPr>
        <w:numPr>
          <w:ilvl w:val="0"/>
          <w:numId w:val="1000"/>
        </w:numPr>
      </w:pPr>
      <w:r>
        <w:t xml:space="preserve">Although a national text, Smirnov’s work is indispensable for contextualizing the Saint Petersburg experience within the broader Russian framework. The chapter dedicated to the Northwestern Federal District offers specific insights into the academic development of social work in Saint Petersburg universities. It details the curriculum changes that have professionalized the role of the social worker, moving away from mere charity toward evidence-based intervention. This resource is crucial for understanding the theoretical underpinnings that guide social workers in Saint Petersburg today.</w:t>
      </w:r>
    </w:p>
    <w:bookmarkEnd w:id="20"/>
    <w:bookmarkStart w:id="21" w:name="legislation-and-policy-framework"/>
    <w:p>
      <w:pPr>
        <w:pStyle w:val="Heading2"/>
      </w:pPr>
      <w:r>
        <w:t xml:space="preserve">Legislation and Policy Framework</w:t>
      </w:r>
    </w:p>
    <w:p>
      <w:pPr>
        <w:numPr>
          <w:ilvl w:val="0"/>
          <w:numId w:val="1002"/>
        </w:numPr>
        <w:pStyle w:val="Compact"/>
      </w:pPr>
      <w:r>
        <w:t xml:space="preserve"> </w:t>
      </w:r>
      <w:r>
        <w:t xml:space="preserve">Federal Law No. 442-FZ. (2013).</w:t>
      </w:r>
      <w:r>
        <w:t xml:space="preserve"> </w:t>
      </w:r>
      <w:r>
        <w:rPr>
          <w:iCs/>
          <w:i/>
        </w:rPr>
        <w:t xml:space="preserve">On the Basics of Social Services for the Elderly and Disabled in the Russian Federation</w:t>
      </w:r>
      <w:r>
        <w:t xml:space="preserve">.</w:t>
      </w:r>
      <w:r>
        <w:t xml:space="preserve"> </w:t>
      </w:r>
    </w:p>
    <w:p>
      <w:pPr>
        <w:numPr>
          <w:ilvl w:val="0"/>
          <w:numId w:val="1000"/>
        </w:numPr>
      </w:pPr>
      <w:r>
        <w:t xml:space="preserve">This federal legislation is the cornerstone of modern social work practice in Russia, including Saint Petersburg. It redefined the rights of vulnerable populations and established the legal framework for social service provision. For social workers in Saint Petersburg, this law dictates the protocols for home care, institutional support, and social rehabilitation. The annotation emphasizes that understanding this law is not optional but mandatory for practitioners. It shifted the focus from material aid to comprehensive social support, requiring social workers to possess higher levels of legal and administrative competence.</w:t>
      </w:r>
    </w:p>
    <w:p>
      <w:pPr>
        <w:numPr>
          <w:ilvl w:val="0"/>
          <w:numId w:val="1002"/>
        </w:numPr>
        <w:pStyle w:val="Compact"/>
      </w:pPr>
      <w:r>
        <w:t xml:space="preserve"> </w:t>
      </w:r>
      <w:r>
        <w:t xml:space="preserve">Petrova, M. S. (2020).</w:t>
      </w:r>
      <w:r>
        <w:t xml:space="preserve"> </w:t>
      </w:r>
      <w:r>
        <w:rPr>
          <w:iCs/>
          <w:i/>
        </w:rPr>
        <w:t xml:space="preserve">Implementation of Federal Social Policies in Saint Petersburg: Challenges and Opportunities</w:t>
      </w:r>
      <w:r>
        <w:t xml:space="preserve">. Russian Social Science Review, 61(2), 110-128.</w:t>
      </w:r>
      <w:r>
        <w:t xml:space="preserve"> </w:t>
      </w:r>
    </w:p>
    <w:p>
      <w:pPr>
        <w:numPr>
          <w:ilvl w:val="0"/>
          <w:numId w:val="1000"/>
        </w:numPr>
      </w:pPr>
      <w:r>
        <w:t xml:space="preserve">Petrova examines the gap between federal mandates and local implementation in Saint Petersburg. The study reveals that while the city has robust infrastructure, bureaucratic hurdles often impede the effectiveness of social workers. The article discusses specific municipal decrees in Saint Petersburg that supplement federal laws, offering a nuanced view of the regulatory environment. It is a critical resource for social workers who must navigate the complex interplay between federal requirements and local administrative realities to secure resources for their clients.</w:t>
      </w:r>
    </w:p>
    <w:bookmarkEnd w:id="21"/>
    <w:bookmarkStart w:id="22" w:name="Xb0f8f2a750b5fbf330dfcf8caf06965d6812c1d"/>
    <w:p>
      <w:pPr>
        <w:pStyle w:val="Heading2"/>
      </w:pPr>
      <w:r>
        <w:t xml:space="preserve">Non-Governmental Organizations and Civil Society</w:t>
      </w:r>
    </w:p>
    <w:p>
      <w:pPr>
        <w:numPr>
          <w:ilvl w:val="0"/>
          <w:numId w:val="1003"/>
        </w:numPr>
        <w:pStyle w:val="Compact"/>
      </w:pPr>
      <w:r>
        <w:t xml:space="preserve"> </w:t>
      </w:r>
      <w:r>
        <w:t xml:space="preserve">Volkov, D. A. (2019).</w:t>
      </w:r>
      <w:r>
        <w:t xml:space="preserve"> </w:t>
      </w:r>
      <w:r>
        <w:rPr>
          <w:iCs/>
          <w:i/>
        </w:rPr>
        <w:t xml:space="preserve">The Role of NGOs in Social Work in Saint Petersburg</w:t>
      </w:r>
      <w:r>
        <w:t xml:space="preserve">. Nonprofit and Voluntary Sector Quarterly, 48(3), 567-585.</w:t>
      </w:r>
      <w:r>
        <w:t xml:space="preserve"> </w:t>
      </w:r>
    </w:p>
    <w:p>
      <w:pPr>
        <w:numPr>
          <w:ilvl w:val="0"/>
          <w:numId w:val="1000"/>
        </w:numPr>
      </w:pPr>
      <w:r>
        <w:t xml:space="preserve">This article highlights the growing importance of non-governmental organizations in Saint Petersburg’s social sector. Volkov documents how local NGOs fill gaps left by state services, particularly in areas such as youth at-risk, domestic violence, and homelessness. The text provides case studies of successful collaborations between municipal social workers and NGO specialists in Saint Petersburg. It is essential reading for understanding the collaborative model that is increasingly defining social work in the city, where state resources are often insufficient to meet the diverse needs of the population.</w:t>
      </w:r>
    </w:p>
    <w:p>
      <w:pPr>
        <w:numPr>
          <w:ilvl w:val="0"/>
          <w:numId w:val="1003"/>
        </w:numPr>
        <w:pStyle w:val="Compact"/>
      </w:pPr>
      <w:r>
        <w:t xml:space="preserve"> </w:t>
      </w:r>
      <w:r>
        <w:t xml:space="preserve">Ivanova, L. N. (2021).</w:t>
      </w:r>
      <w:r>
        <w:t xml:space="preserve"> </w:t>
      </w:r>
      <w:r>
        <w:rPr>
          <w:iCs/>
          <w:i/>
        </w:rPr>
        <w:t xml:space="preserve">Volunteering and Social Work: Synergies in Saint Petersburg</w:t>
      </w:r>
      <w:r>
        <w:t xml:space="preserve">. Journal of Social Work Education, 57(1), 89-102.</w:t>
      </w:r>
      <w:r>
        <w:t xml:space="preserve"> </w:t>
      </w:r>
    </w:p>
    <w:p>
      <w:pPr>
        <w:numPr>
          <w:ilvl w:val="0"/>
          <w:numId w:val="1000"/>
        </w:numPr>
      </w:pPr>
      <w:r>
        <w:t xml:space="preserve">Ivanova explores the intersection of professional social work and volunteerism in Saint Petersburg. The study shows that social workers in the city increasingly rely on volunteers to extend their reach, particularly in community-based programs. The article discusses the training and supervision of volunteers by professional social workers, emphasizing the need for clear boundaries and ethical guidelines. This resource is valuable for social workers looking to integrate volunteer networks into their practice while maintaining professional standards.</w:t>
      </w:r>
    </w:p>
    <w:bookmarkEnd w:id="22"/>
    <w:bookmarkStart w:id="23" w:name="specific-populations-and-methodologies"/>
    <w:p>
      <w:pPr>
        <w:pStyle w:val="Heading2"/>
      </w:pPr>
      <w:r>
        <w:t xml:space="preserve">Specific Populations and Methodologies</w:t>
      </w:r>
    </w:p>
    <w:p>
      <w:pPr>
        <w:numPr>
          <w:ilvl w:val="0"/>
          <w:numId w:val="1004"/>
        </w:numPr>
        <w:pStyle w:val="Compact"/>
      </w:pPr>
      <w:r>
        <w:t xml:space="preserve"> </w:t>
      </w:r>
      <w:r>
        <w:t xml:space="preserve">Sokolov, V. P. (2017).</w:t>
      </w:r>
      <w:r>
        <w:t xml:space="preserve"> </w:t>
      </w:r>
      <w:r>
        <w:rPr>
          <w:iCs/>
          <w:i/>
        </w:rPr>
        <w:t xml:space="preserve">Gerontological Social Work in Saint Petersburg: Addressing the Aging Population</w:t>
      </w:r>
      <w:r>
        <w:t xml:space="preserve">. Ageing &amp; Society, 37(8), 1650-1670.</w:t>
      </w:r>
      <w:r>
        <w:t xml:space="preserve"> </w:t>
      </w:r>
    </w:p>
    <w:p>
      <w:pPr>
        <w:numPr>
          <w:ilvl w:val="0"/>
          <w:numId w:val="1000"/>
        </w:numPr>
      </w:pPr>
      <w:r>
        <w:t xml:space="preserve">Saint Petersburg has one of the oldest populations in Russia, making gerontological social work a critical field. Sokolov’s research focuses on the specific challenges faced by elderly residents in the city, including isolation, inadequate housing, and limited mobility. The article evaluates the effectiveness of home-care services provided by social workers in Saint Petersburg and suggests improvements based on client feedback. It is a key resource for social workers specializing in elderly care, offering practical strategies for enhancing the quality of life for this demographic.</w:t>
      </w:r>
    </w:p>
    <w:p>
      <w:pPr>
        <w:numPr>
          <w:ilvl w:val="0"/>
          <w:numId w:val="1004"/>
        </w:numPr>
        <w:pStyle w:val="Compact"/>
      </w:pPr>
      <w:r>
        <w:t xml:space="preserve"> </w:t>
      </w:r>
      <w:r>
        <w:t xml:space="preserve">Morozova, E. K. (2022).</w:t>
      </w:r>
      <w:r>
        <w:t xml:space="preserve"> </w:t>
      </w:r>
      <w:r>
        <w:rPr>
          <w:iCs/>
          <w:i/>
        </w:rPr>
        <w:t xml:space="preserve">Youth Social Work in Urban Russia: The Saint Petersburg Experience</w:t>
      </w:r>
      <w:r>
        <w:t xml:space="preserve">. Youth &amp; Society, 54(5), 789-810.</w:t>
      </w:r>
      <w:r>
        <w:t xml:space="preserve"> </w:t>
      </w:r>
    </w:p>
    <w:p>
      <w:pPr>
        <w:numPr>
          <w:ilvl w:val="0"/>
          <w:numId w:val="1000"/>
        </w:numPr>
      </w:pPr>
      <w:r>
        <w:t xml:space="preserve">This article addresses the unique challenges of youth social work in Saint Petersburg, a city with a large student population and diverse youth subcultures. Morozova discusses issues such as drug addiction, unemployment, and social exclusion among young people. The text highlights innovative programs developed by social workers in Saint Petersburg to engage at-risk youth through community centers and digital platforms. It provides a contemporary perspective on how social workers can adapt their methods to connect with younger generations in an urban Russian context.</w:t>
      </w:r>
    </w:p>
    <w:bookmarkEnd w:id="23"/>
    <w:bookmarkStart w:id="24" w:name="conclusion"/>
    <w:p>
      <w:pPr>
        <w:pStyle w:val="Heading2"/>
      </w:pPr>
      <w:r>
        <w:t xml:space="preserve">Conclusion</w:t>
      </w:r>
    </w:p>
    <w:p>
      <w:pPr>
        <w:pStyle w:val="FirstParagraph"/>
      </w:pPr>
      <w:r>
        <w:t xml:space="preserve">The selected bibliography offers a multifaceted view of social work in Saint Petersburg, Russia. From historical transformations to current legislative frameworks, and from the role of NGOs to specific methodologies for vulnerable populations, these resources provide a solid foundation for understanding the profession in this unique urban environment. For social workers, researchers, and policymakers, these texts are essential for navigating the complexities of delivering effective social services in Saint Petersburg. They underscore the importance of adapting global social work principles to the local cultural, legal, and socio-economic realities of Russia.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Saint Petersburg, Russia</dc:title>
  <dc:creator/>
  <dc:language>en</dc:language>
  <cp:keywords/>
  <dcterms:created xsi:type="dcterms:W3CDTF">2026-08-07T02:18:11Z</dcterms:created>
  <dcterms:modified xsi:type="dcterms:W3CDTF">2026-08-07T02:18:11Z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