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Seoul,</w:t>
      </w:r>
      <w:r>
        <w:t xml:space="preserve"> </w:t>
      </w:r>
      <w:r>
        <w:t xml:space="preserve">South</w:t>
      </w:r>
      <w:r>
        <w:t xml:space="preserve"> </w:t>
      </w:r>
      <w:r>
        <w:t xml:space="preserve">Korea</w:t>
      </w:r>
    </w:p>
    <w:bookmarkStart w:id="31" w:name="X33f48a3e2c00f0b4c6dd4a3697df31e96fc1a72"/>
    <w:p>
      <w:pPr>
        <w:pStyle w:val="Heading1"/>
      </w:pPr>
      <w:r>
        <w:t xml:space="preserve">Annotated Bibliography: The Role and Evolution of the Social Worker in Seoul, South Korea</w:t>
      </w:r>
    </w:p>
    <w:p>
      <w:pPr>
        <w:pStyle w:val="FirstParagraph"/>
      </w:pPr>
      <w:r>
        <w:t xml:space="preserve">This annotated bibliography provides a comprehensive overview of the professional landscape for social workers operating within Seoul, South Korea. As the capital city, Seoul presents a unique microcosm of the nation's rapid modernization, characterized by extreme wealth disparity, an aging population, and a complex immigrant community. The documents selected below explore the historical development of the profession, the specific challenges faced by practitioners in the metropolitan area, and the evolving legal frameworks that govern social work in the Republic of Korea. These sources are essential for understanding how the traditional Korean concept of community support intersects with Western social work methodologies in one of the world's most densely populated urban centers.</w:t>
      </w:r>
    </w:p>
    <w:bookmarkStart w:id="22" w:name="X8f9fa3a9d475a5722ab4165dda00dfb2759850b"/>
    <w:p>
      <w:pPr>
        <w:pStyle w:val="Heading2"/>
      </w:pPr>
      <w:r>
        <w:t xml:space="preserve">Historical Context and Professionalization</w:t>
      </w:r>
    </w:p>
    <w:bookmarkStart w:id="20" w:name="X7ae2e8c90b3476c5f784f59ab7f8628168f15ab"/>
    <w:p>
      <w:pPr>
        <w:pStyle w:val="Heading3"/>
      </w:pPr>
      <w:r>
        <w:t xml:space="preserve">Kim, J. (2018).</w:t>
      </w:r>
      <w:r>
        <w:t xml:space="preserve"> </w:t>
      </w:r>
      <w:r>
        <w:t xml:space="preserve">The Evolution of Social Work Education and Practice in South Korea: From Colonial Legacy to Global Standard.</w:t>
      </w:r>
      <w:r>
        <w:t xml:space="preserve"> </w:t>
      </w:r>
      <w:r>
        <w:t xml:space="preserve">Journal of Korean Social Work, 59(3), 112-135.</w:t>
      </w:r>
    </w:p>
    <w:p>
      <w:pPr>
        <w:pStyle w:val="FirstParagraph"/>
      </w:pPr>
      <w:r>
        <w:t xml:space="preserve">This seminal article traces the trajectory of social work in South Korea from its inception during the Japanese colonial period to its current status as a licensed profession. Kim argues that while the roots of social work in Korea are often attributed to missionary activities, the modern framework was heavily influenced by post-Korean War reconstruction efforts. The author specifically highlights the establishment of the first social work departments in Seoul universities in the 1960s as a turning point. For a social worker in Seoul today, this text provides crucial context regarding the tension between indigenous Korean values of familial obligation and the imported Western emphasis on individual rights. It is particularly relevant for understanding the professional identity crisis that many Korean social workers face when navigating the expectations of the Seoul Metropolitan Government versus the needs of their clients.</w:t>
      </w:r>
    </w:p>
    <w:bookmarkEnd w:id="20"/>
    <w:bookmarkStart w:id="21" w:name="X8bf17bab2a749a0b4d83a4a5ccab42a4774da09"/>
    <w:p>
      <w:pPr>
        <w:pStyle w:val="Heading3"/>
      </w:pPr>
      <w:r>
        <w:t xml:space="preserve">Lee, S., &amp; Park, H. (2020).</w:t>
      </w:r>
      <w:r>
        <w:t xml:space="preserve"> </w:t>
      </w:r>
      <w:r>
        <w:t xml:space="preserve">Legislative Milestones: The Social Worker Act and Its Impact on Urban Practice.</w:t>
      </w:r>
      <w:r>
        <w:t xml:space="preserve"> </w:t>
      </w:r>
      <w:r>
        <w:t xml:space="preserve">Korean Journal of Social Welfare, 42(1), 45-68.</w:t>
      </w:r>
    </w:p>
    <w:p>
      <w:pPr>
        <w:pStyle w:val="FirstParagraph"/>
      </w:pPr>
      <w:r>
        <w:t xml:space="preserve">Lee and Park provide a detailed legal analysis of the Social Worker Act, which officially recognized social work as a distinct profession in South Korea. The authors examine how this legislation standardized qualifications and ethical guidelines, thereby elevating the status of social workers in Seoul's public sector. The article discusses the implementation of the national licensing exam and its effect on the quality of service in metropolitan areas. This source is indispensable for any practitioner or researcher interested in the regulatory environment of Seoul. It clarifies the legal boundaries of practice, the scope of authority granted to social workers in Seoul's district offices, and the ongoing debates regarding the need for further specialization in areas such as child protection and mental health within the capital city.</w:t>
      </w:r>
    </w:p>
    <w:bookmarkEnd w:id="21"/>
    <w:bookmarkEnd w:id="22"/>
    <w:bookmarkStart w:id="25" w:name="demographic-challenges-in-seoul"/>
    <w:p>
      <w:pPr>
        <w:pStyle w:val="Heading2"/>
      </w:pPr>
      <w:r>
        <w:t xml:space="preserve">Demographic Challenges in Seoul</w:t>
      </w:r>
    </w:p>
    <w:bookmarkStart w:id="23" w:name="X7c6d2d15619c5591909499de93ff53003c3fab9"/>
    <w:p>
      <w:pPr>
        <w:pStyle w:val="Heading3"/>
      </w:pPr>
      <w:r>
        <w:t xml:space="preserve">Choi, Y. (2021).</w:t>
      </w:r>
      <w:r>
        <w:t xml:space="preserve"> </w:t>
      </w:r>
      <w:r>
        <w:t xml:space="preserve">Aging in Place: Social Work Interventions for the Elderly in Seoul's High-Density Housing.</w:t>
      </w:r>
      <w:r>
        <w:t xml:space="preserve"> </w:t>
      </w:r>
      <w:r>
        <w:t xml:space="preserve">Asia Pacific Journal of Social Work and Development, 31(2), 89-104.</w:t>
      </w:r>
    </w:p>
    <w:p>
      <w:pPr>
        <w:pStyle w:val="FirstParagraph"/>
      </w:pPr>
      <w:r>
        <w:t xml:space="preserve">South Korea has one of the fastest-aging populations in the world, and Seoul is at the epicenter of this demographic shift. Choi's research focuses on the unique challenges of providing social work services to the elderly living in Seoul's ubiquitous apartment complexes. The study highlights the phenomenon of "social isolation" among seniors who live in close physical proximity but lack meaningful community connections. The author evaluates various community-based programs initiated by the Seoul Metropolitan Government, such as neighborhood care centers. This article is highly relevant for social workers in Seoul who are tasked with designing interventions that respect the dignity of the elderly while addressing the practical limitations of urban living. It offers evidence-based strategies for combating loneliness and improving access to healthcare services for vulnerable seniors in the capital.</w:t>
      </w:r>
    </w:p>
    <w:bookmarkEnd w:id="23"/>
    <w:bookmarkStart w:id="24" w:name="X59cb5d90c06ae6015c38f371ec0b20f93035e02"/>
    <w:p>
      <w:pPr>
        <w:pStyle w:val="Heading3"/>
      </w:pPr>
      <w:r>
        <w:t xml:space="preserve">Park, J. (2019).</w:t>
      </w:r>
      <w:r>
        <w:t xml:space="preserve"> </w:t>
      </w:r>
      <w:r>
        <w:t xml:space="preserve">The Crisis of Youth: Educational Pressure and Mental Health Support in Seoul.</w:t>
      </w:r>
      <w:r>
        <w:t xml:space="preserve"> </w:t>
      </w:r>
      <w:r>
        <w:t xml:space="preserve">Journal of Youth Studies in Korea, 15(4), 201-225.</w:t>
      </w:r>
    </w:p>
    <w:p>
      <w:pPr>
        <w:pStyle w:val="FirstParagraph"/>
      </w:pPr>
      <w:r>
        <w:t xml:space="preserve">Park investigates the intense academic competition in Seoul and its detrimental impact on the mental health of adolescents. The article posits that social workers in Seoul schools and community centers play a critical role in mitigating the effects of this "education fever." Through case studies from several districts in Seoul, Park illustrates how social workers are increasingly called upon to provide counseling for anxiety, depression, and school refusal. The text critiques the current system for being overly focused on academic achievement at the expense of emotional well-being. For social workers operating in Seoul, this bibliography entry is essential for understanding the specific psychosocial stressors faced by the youth population. It also advocates for a more proactive, preventative approach to mental health support within the educational framework of the city.</w:t>
      </w:r>
    </w:p>
    <w:bookmarkEnd w:id="24"/>
    <w:bookmarkEnd w:id="25"/>
    <w:bookmarkStart w:id="27" w:name="immigration-and-multiculturalism"/>
    <w:p>
      <w:pPr>
        <w:pStyle w:val="Heading2"/>
      </w:pPr>
      <w:r>
        <w:t xml:space="preserve">Immigration and Multiculturalism</w:t>
      </w:r>
    </w:p>
    <w:bookmarkStart w:id="26" w:name="Xcc775e40db132dacaef920ae0a86e5084be8f3d"/>
    <w:p>
      <w:pPr>
        <w:pStyle w:val="Heading3"/>
      </w:pPr>
      <w:r>
        <w:t xml:space="preserve">Kim, M., &amp; Nguyen, T. (2022).</w:t>
      </w:r>
      <w:r>
        <w:t xml:space="preserve"> </w:t>
      </w:r>
      <w:r>
        <w:t xml:space="preserve">Multicultural Families in Seoul: Barriers to Accessing Social Services.</w:t>
      </w:r>
      <w:r>
        <w:t xml:space="preserve"> </w:t>
      </w:r>
      <w:r>
        <w:t xml:space="preserve">International Social Work, 65(3), 410-428.</w:t>
      </w:r>
    </w:p>
    <w:p>
      <w:pPr>
        <w:pStyle w:val="FirstParagraph"/>
      </w:pPr>
      <w:r>
        <w:t xml:space="preserve">As Seoul becomes increasingly multicultural, the role of the social worker has expanded to include support for immigrant families. Kim and Nguyen explore the linguistic and cultural barriers that prevent many residents of foreign descent from accessing essential social services in the capital. The authors highlight the lack of culturally competent social workers in Seoul's public agencies and the resulting disparities in service delivery. The study emphasizes the need for specialized training in cross-cultural communication and the importance of employing bilingual social workers. This source is vital for understanding the evolving demographics of Seoul and the urgent need for inclusive social work practices. It provides practical recommendations for Seoul-based organizations seeking to improve their outreach and support systems for multicultural families.</w:t>
      </w:r>
    </w:p>
    <w:bookmarkEnd w:id="26"/>
    <w:bookmarkEnd w:id="27"/>
    <w:bookmarkStart w:id="29" w:name="urban-poverty-and-housing"/>
    <w:p>
      <w:pPr>
        <w:pStyle w:val="Heading2"/>
      </w:pPr>
      <w:r>
        <w:t xml:space="preserve">Urban Poverty and Housing</w:t>
      </w:r>
    </w:p>
    <w:bookmarkStart w:id="28" w:name="X2f241f7cdca0bf533920d004c60926fd3125816"/>
    <w:p>
      <w:pPr>
        <w:pStyle w:val="Heading3"/>
      </w:pPr>
      <w:r>
        <w:t xml:space="preserve">Shin, D. (2023).</w:t>
      </w:r>
      <w:r>
        <w:t xml:space="preserve"> </w:t>
      </w:r>
      <w:r>
        <w:t xml:space="preserve">Gentrification and Displacement: The Role of Social Workers in Seoul's Urban Renewal Projects.</w:t>
      </w:r>
      <w:r>
        <w:t xml:space="preserve"> </w:t>
      </w:r>
      <w:r>
        <w:t xml:space="preserve">Urban Studies Journal, 60(5), 980-999.</w:t>
      </w:r>
    </w:p>
    <w:p>
      <w:pPr>
        <w:pStyle w:val="FirstParagraph"/>
      </w:pPr>
      <w:r>
        <w:t xml:space="preserve">Shin examines the impact of rapid urban development and gentrification on low-income residents in Seoul. The article argues that social workers are often marginalized in urban planning processes, despite being on the front lines of displacement crises. Through an analysis of recent redevelopment projects in districts like Mapo and Seongdong, Shin demonstrates how social workers can advocate for affordable housing policies and community preservation. This text is crucial for social workers in Seoul who are engaged in macro-level practice and community organizing. It underscores the importance of integrating social work perspectives into urban policy-making to ensure that the benefits of development are equitably distributed among all residents of the capital city.</w:t>
      </w:r>
    </w:p>
    <w:bookmarkEnd w:id="28"/>
    <w:bookmarkEnd w:id="29"/>
    <w:bookmarkStart w:id="30" w:name="conclusion"/>
    <w:p>
      <w:pPr>
        <w:pStyle w:val="Heading2"/>
      </w:pPr>
      <w:r>
        <w:t xml:space="preserve">Conclusion</w:t>
      </w:r>
    </w:p>
    <w:p>
      <w:pPr>
        <w:pStyle w:val="FirstParagraph"/>
      </w:pPr>
      <w:r>
        <w:t xml:space="preserve">The selected bibliography illustrates the multifaceted nature of social work in Seoul, South Korea. From historical professionalization to contemporary challenges involving aging, youth mental health, immigration, and urban poverty, the role of the social worker in Seoul is dynamic and critical. These sources collectively emphasize the need for culturally sensitive, legally informed, and community-centered approaches to social welfare in one of the world's most vibrant and complex metropolises.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Seoul, South Korea</dc:title>
  <dc:creator/>
  <dc:language>en</dc:language>
  <cp:keywords/>
  <dcterms:created xsi:type="dcterms:W3CDTF">2026-08-07T04:18:39Z</dcterms:created>
  <dcterms:modified xsi:type="dcterms:W3CDTF">2026-08-07T04:18:39Z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