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Córdoba,</w:t>
      </w:r>
      <w:r>
        <w:t xml:space="preserve"> </w:t>
      </w:r>
      <w:r>
        <w:t xml:space="preserve">Argentina</w:t>
      </w:r>
    </w:p>
    <w:bookmarkStart w:id="21" w:name="annotated-bibliography"/>
    <w:p>
      <w:pPr>
        <w:pStyle w:val="Heading1"/>
      </w:pPr>
      <w:r>
        <w:t xml:space="preserve">Annotated Bibliography</w:t>
      </w:r>
    </w:p>
    <w:bookmarkStart w:id="20" w:name="X416578da39dfe10aed48601b63479a12428025d"/>
    <w:p>
      <w:pPr>
        <w:pStyle w:val="Heading2"/>
      </w:pPr>
      <w:r>
        <w:t xml:space="preserve">Topic: The Role and Evolution of the Software Engineer in Córdoba, Argentina</w:t>
      </w:r>
    </w:p>
    <w:p>
      <w:pPr>
        <w:pStyle w:val="FirstParagraph"/>
      </w:pPr>
      <w:r>
        <w:t xml:space="preserve">Prepared for: Academic and Professional Reference</w:t>
      </w:r>
      <w:r>
        <w:br/>
      </w:r>
      <w:r>
        <w:t xml:space="preserve">Region: Córdoba, Argentina</w:t>
      </w:r>
      <w:r>
        <w:br/>
      </w:r>
      <w:r>
        <w:t xml:space="preserve">Language: English</w:t>
      </w:r>
    </w:p>
    <w:bookmarkEnd w:id="20"/>
    <w:bookmarkEnd w:id="21"/>
    <w:p>
      <w:pPr>
        <w:pStyle w:val="BodyText"/>
      </w:pPr>
      <w:r>
        <w:t xml:space="preserve">This annotated bibliography compiles key resources regarding the professional landscape of the Software Engineer within the specific context of Córdoba, Argentina. As the second-largest city in the country and a historic hub for technology and education, Córdoba presents a unique ecosystem for software development. The selected sources examine the intersection of local educational institutions, the rise of the "Silicon Valley of Argentina," economic factors influencing the tech sector, and the specific technical demands of the regional market. These references are essential for understanding how the role of the Software Engineer is defined, practiced, and evolving in this specific geographic and cultural environment.</w:t>
      </w:r>
    </w:p>
    <w:p>
      <w:pPr>
        <w:pStyle w:val="BodyText"/>
      </w:pPr>
      <w:r>
        <w:t xml:space="preserve"> </w:t>
      </w:r>
      <w:r>
        <w:t xml:space="preserve">Cámara de Empresas de Software y Servicios Informáticos (CESSI). (2023).</w:t>
      </w:r>
      <w:r>
        <w:t xml:space="preserve"> </w:t>
      </w:r>
      <w:r>
        <w:rPr>
          <w:iCs/>
          <w:i/>
        </w:rPr>
        <w:t xml:space="preserve">Annual Report on the Argentine Software Industry: Regional Hubs and Growth</w:t>
      </w:r>
      <w:r>
        <w:t xml:space="preserve">. Buenos Aires: CESSI Publications.</w:t>
      </w:r>
      <w:r>
        <w:t xml:space="preserve"> </w:t>
      </w:r>
    </w:p>
    <w:p>
      <w:pPr>
        <w:pStyle w:val="BodyText"/>
      </w:pPr>
      <w:r>
        <w:t xml:space="preserve">This comprehensive report by CESSI provides critical statistical data on the software industry across Argentina, with a dedicated section analyzing the Córdoba province. The document highlights that Córdoba has emerged as a primary pole for software development, second only to Buenos Aires in terms of revenue generation. For the Software Engineer, this source is vital as it outlines the current market demand, salary trends, and the shift toward high-value services such as fintech and health-tech in the region. It validates the economic stability of the profession in Córdoba and offers insights into the export-oriented nature of local software firms.</w:t>
      </w:r>
    </w:p>
    <w:p>
      <w:pPr>
        <w:pStyle w:val="BodyText"/>
      </w:pPr>
      <w:r>
        <w:t xml:space="preserve"> </w:t>
      </w:r>
      <w:r>
        <w:t xml:space="preserve">Universidad Nacional de Córdoba (UNC). (2022).</w:t>
      </w:r>
      <w:r>
        <w:t xml:space="preserve"> </w:t>
      </w:r>
      <w:r>
        <w:rPr>
          <w:iCs/>
          <w:i/>
        </w:rPr>
        <w:t xml:space="preserve">Curriculum Analysis: Faculty of Mathematical, Physical and Natural Sciences (FAMAF)</w:t>
      </w:r>
      <w:r>
        <w:t xml:space="preserve">. Córdoba: UNC Press.</w:t>
      </w:r>
      <w:r>
        <w:t xml:space="preserve"> </w:t>
      </w:r>
    </w:p>
    <w:p>
      <w:pPr>
        <w:pStyle w:val="BodyText"/>
      </w:pPr>
      <w:r>
        <w:t xml:space="preserve">This academic document details the rigorous engineering curriculum offered by FAMAF, one of the most prestigious engineering faculties in Latin America. It is a foundational text for understanding the baseline technical competency of a Software Engineer graduating in Córdoba. The annotation emphasizes the strong theoretical foundation in algorithms, mathematics, and systems architecture that characterizes local engineers. For employers and researchers, this source explains why Córdoba-based engineers are highly sought after for complex problem-solving roles, distinguishing them from bootcamp-trained developers in other regions.</w:t>
      </w:r>
    </w:p>
    <w:p>
      <w:pPr>
        <w:pStyle w:val="BodyText"/>
      </w:pPr>
      <w:r>
        <w:t xml:space="preserve"> </w:t>
      </w:r>
      <w:r>
        <w:t xml:space="preserve">González, M., &amp; Pérez, L. (2021).</w:t>
      </w:r>
      <w:r>
        <w:t xml:space="preserve"> </w:t>
      </w:r>
      <w:r>
        <w:rPr>
          <w:iCs/>
          <w:i/>
        </w:rPr>
        <w:t xml:space="preserve">The Rise of the "Silicon Valley of Argentina": Innovation Ecosystems in Córdoba</w:t>
      </w:r>
      <w:r>
        <w:t xml:space="preserve">. Journal of Latin American Technology Studies, 15(3), 45-62.</w:t>
      </w:r>
      <w:r>
        <w:t xml:space="preserve"> </w:t>
      </w:r>
    </w:p>
    <w:p>
      <w:pPr>
        <w:pStyle w:val="BodyText"/>
      </w:pPr>
      <w:r>
        <w:t xml:space="preserve">This peer-reviewed article explores the sociological and economic factors that have transformed Córdoba into a tech hub. It discusses the synergy between universities, government incentives, and private startups. For the Software Engineer, this text provides context on the collaborative environment in which they operate. It highlights the prevalence of agile methodologies and open-source contributions within the city. The article is particularly useful for understanding the cultural shift in Córdoba toward innovation, suggesting that modern software engineers in the city are expected to be not just coders, but active participants in a broader innovation ecosystem.</w:t>
      </w:r>
    </w:p>
    <w:p>
      <w:pPr>
        <w:pStyle w:val="BodyText"/>
      </w:pPr>
      <w:r>
        <w:t xml:space="preserve"> </w:t>
      </w:r>
      <w:r>
        <w:t xml:space="preserve">Ministerio de Economía de la Nación. (2023).</w:t>
      </w:r>
      <w:r>
        <w:t xml:space="preserve"> </w:t>
      </w:r>
      <w:r>
        <w:rPr>
          <w:iCs/>
          <w:i/>
        </w:rPr>
        <w:t xml:space="preserve">Law 27.430: Incentives for the Software and IT Services Sector</w:t>
      </w:r>
      <w:r>
        <w:t xml:space="preserve">. Official Gazette of the Argentine Nation.</w:t>
      </w:r>
      <w:r>
        <w:t xml:space="preserve"> </w:t>
      </w:r>
    </w:p>
    <w:p>
      <w:pPr>
        <w:pStyle w:val="BodyText"/>
      </w:pPr>
      <w:r>
        <w:t xml:space="preserve">This legal document outlines the tax incentives and regulatory framework designed to boost the software industry in Argentina. While national in scope, its impact is disproportionately felt in hubs like Córdoba. For the Software Engineer and their employers, this source is crucial for understanding the financial advantages of operating in the sector. It explains the mechanisms that allow Córdoba-based companies to remain competitive globally despite economic volatility. Understanding this legislation is essential for any professional analyzing the business viability of software projects in the region.</w:t>
      </w:r>
    </w:p>
    <w:p>
      <w:pPr>
        <w:pStyle w:val="BodyText"/>
      </w:pPr>
      <w:r>
        <w:t xml:space="preserve"> </w:t>
      </w:r>
      <w:r>
        <w:t xml:space="preserve">TechCórdoba Association. (2023).</w:t>
      </w:r>
      <w:r>
        <w:t xml:space="preserve"> </w:t>
      </w:r>
      <w:r>
        <w:rPr>
          <w:iCs/>
          <w:i/>
        </w:rPr>
        <w:t xml:space="preserve">Skills Gap Analysis: What Employers in Córdoba Are Looking For in 2023</w:t>
      </w:r>
      <w:r>
        <w:t xml:space="preserve">. Córdoba: TechCórdoba.</w:t>
      </w:r>
      <w:r>
        <w:t xml:space="preserve"> </w:t>
      </w:r>
    </w:p>
    <w:p>
      <w:pPr>
        <w:pStyle w:val="BodyText"/>
      </w:pPr>
      <w:r>
        <w:t xml:space="preserve">Produced by a local industry association, this report surveys hiring managers in Córdoba to identify the most in-demand technical and soft skills. It reveals a strong preference for full-stack development, cloud computing (AWS/Azure), and English proficiency. This source is directly applicable to the career planning of a Software Engineer in the city. It highlights the necessity of continuous learning and adaptation to global standards. The report also notes a growing demand for engineers who can bridge the gap between technical implementation and business strategy, reflecting the maturing nature of the local tech market.</w:t>
      </w:r>
    </w:p>
    <w:p>
      <w:pPr>
        <w:pStyle w:val="BodyText"/>
      </w:pPr>
      <w:r>
        <w:t xml:space="preserve"> </w:t>
      </w:r>
      <w:r>
        <w:t xml:space="preserve">Rodríguez, A. (2020).</w:t>
      </w:r>
      <w:r>
        <w:t xml:space="preserve"> </w:t>
      </w:r>
      <w:r>
        <w:rPr>
          <w:iCs/>
          <w:i/>
        </w:rPr>
        <w:t xml:space="preserve">Remote Work and the Globalization of the Argentine Developer</w:t>
      </w:r>
      <w:r>
        <w:t xml:space="preserve">. Buenos Aires Review of Economics, 8(2), 112-125.</w:t>
      </w:r>
      <w:r>
        <w:t xml:space="preserve"> </w:t>
      </w:r>
    </w:p>
    <w:p>
      <w:pPr>
        <w:pStyle w:val="BodyText"/>
      </w:pPr>
      <w:r>
        <w:t xml:space="preserve">This article analyzes the trend of Argentine software engineers working remotely for international companies. It specifically cites Córdoba as a leading city for this phenomenon due to its high quality of life and robust internet infrastructure. For the Software Engineer, this text discusses the implications of earning in foreign currency while living in Córdoba. It provides a nuanced view of how this trend affects local wages, talent retention, and the competitive landscape for local companies. It is a key resource for understanding the dual nature of the job market in the city: local development versus global remote work.</w:t>
      </w:r>
    </w:p>
    <w:p>
      <w:pPr>
        <w:pStyle w:val="BodyText"/>
      </w:pPr>
      <w:r>
        <w:t xml:space="preserve"> </w:t>
      </w:r>
      <w:r>
        <w:t xml:space="preserve">Instituto Tecnológico de Buenos Aires (ITBA) &amp; Universidad de Córdoba. (2022).</w:t>
      </w:r>
      <w:r>
        <w:t xml:space="preserve"> </w:t>
      </w:r>
      <w:r>
        <w:rPr>
          <w:iCs/>
          <w:i/>
        </w:rPr>
        <w:t xml:space="preserve">Collaborative Research in AI and Machine Learning in Argentina</w:t>
      </w:r>
      <w:r>
        <w:t xml:space="preserve">. Joint Academic Publication.</w:t>
      </w:r>
      <w:r>
        <w:t xml:space="preserve"> </w:t>
      </w:r>
    </w:p>
    <w:p>
      <w:pPr>
        <w:pStyle w:val="BodyText"/>
      </w:pPr>
      <w:r>
        <w:t xml:space="preserve">This joint publication highlights the growing focus on Artificial Intelligence and Machine Learning within Argentine academia and industry. It showcases projects led by researchers and engineers in Córdoba. For the Software Engineer, this source indicates the cutting-edge nature of the work available in the region. It suggests that Córdoba is no longer just a center for traditional software development but is becoming a hub for advanced computational research. This is relevant for engineers looking to specialize in data science or AI within the local context.</w:t>
      </w:r>
    </w:p>
    <w:p>
      <w:pPr>
        <w:pStyle w:val="BodyText"/>
      </w:pPr>
      <w:r>
        <w:t xml:space="preserve"> </w:t>
      </w:r>
      <w:r>
        <w:t xml:space="preserve">La Voz del Interior. (2023).</w:t>
      </w:r>
      <w:r>
        <w:t xml:space="preserve"> </w:t>
      </w:r>
      <w:r>
        <w:rPr>
          <w:iCs/>
          <w:i/>
        </w:rPr>
        <w:t xml:space="preserve">Córdoba's Tech Sector: Challenges and Opportunities in a Volatile Economy</w:t>
      </w:r>
      <w:r>
        <w:t xml:space="preserve">. Business Section, March 15, 2023.</w:t>
      </w:r>
      <w:r>
        <w:t xml:space="preserve"> </w:t>
      </w:r>
    </w:p>
    <w:p>
      <w:pPr>
        <w:pStyle w:val="BodyText"/>
      </w:pPr>
      <w:r>
        <w:t xml:space="preserve">As the leading newspaper in Córdoba, this article provides a journalistic perspective on the immediate challenges facing the software industry. It discusses issues such as inflation, talent retention, and infrastructure reliability. For the Software Engineer, this source offers a realistic, on-the-ground view of the professional environment. It complements the more optimistic industry reports by highlighting the resilience required to succeed in the field. It is an essential read for understanding the socio-economic pressures that influence daily work life and project management in Córdoba.</w:t>
      </w:r>
    </w:p>
    <w:p>
      <w:pPr>
        <w:pStyle w:val="BodyText"/>
      </w:pPr>
      <w:r>
        <w:t xml:space="preserve">© 2023 Annotated Bibliography on Software Engineering in Córdoba. All rights reserved.</w:t>
      </w:r>
      <w:r>
        <w:br/>
      </w:r>
      <w:r>
        <w:t xml:space="preserve">This document is for informational and educational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Córdoba, Argentina</dc:title>
  <dc:creator/>
  <dc:language>en</dc:language>
  <cp:keywords/>
  <dcterms:created xsi:type="dcterms:W3CDTF">2026-08-07T19:55:10Z</dcterms:created>
  <dcterms:modified xsi:type="dcterms:W3CDTF">2026-08-07T19:55:10Z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