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Brasília,</w:t>
      </w:r>
      <w:r>
        <w:t xml:space="preserve"> </w:t>
      </w:r>
      <w:r>
        <w:t xml:space="preserve">Brazil</w:t>
      </w:r>
    </w:p>
    <w:bookmarkStart w:id="21" w:name="annotated-bibliography"/>
    <w:p>
      <w:pPr>
        <w:pStyle w:val="Heading1"/>
      </w:pPr>
      <w:r>
        <w:t xml:space="preserve">Annotated Bibliography</w:t>
      </w:r>
    </w:p>
    <w:bookmarkStart w:id="20" w:name="X91b582df93b4dd554bee6d22684860c72ae4a01"/>
    <w:p>
      <w:pPr>
        <w:pStyle w:val="Heading2"/>
      </w:pPr>
      <w:r>
        <w:t xml:space="preserve">Software Engineering Practices and Market Dynamics in Brasília, Brazil</w:t>
      </w:r>
    </w:p>
    <w:p>
      <w:pPr>
        <w:pStyle w:val="FirstParagraph"/>
      </w:pPr>
      <w:r>
        <w:rPr>
          <w:bCs/>
          <w:b/>
        </w:rPr>
        <w:t xml:space="preserve">Prepared for:</w:t>
      </w:r>
      <w:r>
        <w:t xml:space="preserve"> </w:t>
      </w:r>
      <w:r>
        <w:t xml:space="preserve">Technical Stakeholders and Industry Analysts</w:t>
      </w:r>
    </w:p>
    <w:p>
      <w:pPr>
        <w:pStyle w:val="BodyText"/>
      </w:pPr>
      <w:r>
        <w:rPr>
          <w:bCs/>
          <w:b/>
        </w:rPr>
        <w:t xml:space="preserve">Region:</w:t>
      </w:r>
      <w:r>
        <w:t xml:space="preserve"> </w:t>
      </w:r>
      <w:r>
        <w:t xml:space="preserve">Federal District, Brazil</w:t>
      </w:r>
    </w:p>
    <w:bookmarkEnd w:id="20"/>
    <w:bookmarkEnd w:id="21"/>
    <w:p>
      <w:pPr>
        <w:pStyle w:val="BodyText"/>
      </w:pPr>
      <w:r>
        <w:t xml:space="preserve">This annotated bibliography compiles essential literature regarding the role of the Software Engineer within the specific context of Brasília, Brazil. As the capital of Brazil, Brasília represents a unique intersection of government technology, emerging startups, and academic research. The selected sources address the technical competencies required for modern software engineering, the regulatory landscape of Brazilian technology law, and the economic realities of the local labor market. These resources are curated to assist professionals and organizations in understanding the nuances of developing and deploying software solutions in the Federal District.</w:t>
      </w:r>
    </w:p>
    <w:p>
      <w:pPr>
        <w:pStyle w:val="BodyText"/>
      </w:pPr>
      <w:r>
        <w:t xml:space="preserve">Sommerville, I. (2016).</w:t>
      </w:r>
      <w:r>
        <w:t xml:space="preserve"> </w:t>
      </w:r>
      <w:r>
        <w:rPr>
          <w:iCs/>
          <w:i/>
        </w:rPr>
        <w:t xml:space="preserve">Software Engineering</w:t>
      </w:r>
      <w:r>
        <w:t xml:space="preserve"> </w:t>
      </w:r>
      <w:r>
        <w:t xml:space="preserve">(10th ed.). Pearson.</w:t>
      </w:r>
    </w:p>
    <w:p>
      <w:pPr>
        <w:pStyle w:val="BodyText"/>
      </w:pPr>
      <w:r>
        <w:t xml:space="preserve">This seminal text provides the foundational theoretical framework for the discipline of Software Engineering. For a Software Engineer operating in Brasília, this book is critical for understanding the lifecycle of software development, particularly in large-scale systems often required by federal government agencies. The text covers requirements engineering, system modeling, and quality assurance. In the context of Brasília, where public sector digital transformation is a priority, the methodologies outlined here are directly applicable to the rigorous standards needed for government contracts. It serves as a baseline for technical competence expected in the region's major IT firms.</w:t>
      </w:r>
    </w:p>
    <w:p>
      <w:pPr>
        <w:pStyle w:val="BodyText"/>
      </w:pPr>
      <w:r>
        <w:t xml:space="preserve">Brazilian Institute of Geography and Statistics (IBGE). (2023).</w:t>
      </w:r>
      <w:r>
        <w:t xml:space="preserve"> </w:t>
      </w:r>
      <w:r>
        <w:rPr>
          <w:iCs/>
          <w:i/>
        </w:rPr>
        <w:t xml:space="preserve">Research on Informatics Services</w:t>
      </w:r>
      <w:r>
        <w:t xml:space="preserve">. Brasília, DF.</w:t>
      </w:r>
    </w:p>
    <w:p>
      <w:pPr>
        <w:pStyle w:val="BodyText"/>
      </w:pPr>
      <w:r>
        <w:t xml:space="preserve">This report offers empirical data on the informatics sector within Brazil, with specific breakdowns for the Federal District. It is an indispensable resource for understanding the economic scale of the Software Engineer profession in Brasília. The data highlights the concentration of IT services in the capital, driven by the presence of federal ministries and regulatory bodies. For professionals and recruiters, this document provides insight into salary trends, employment rates, and the growth trajectory of the tech sector in Brasília compared to other Brazilian hubs like São Paulo or Florianópolis.</w:t>
      </w:r>
    </w:p>
    <w:p>
      <w:pPr>
        <w:pStyle w:val="BodyText"/>
      </w:pPr>
      <w:r>
        <w:t xml:space="preserve">National Congress of Brazil. (2018).</w:t>
      </w:r>
      <w:r>
        <w:t xml:space="preserve"> </w:t>
      </w:r>
      <w:r>
        <w:rPr>
          <w:iCs/>
          <w:i/>
        </w:rPr>
        <w:t xml:space="preserve">Lei Geral de Proteção de Dados (LGPD) - Law No. 13,709</w:t>
      </w:r>
      <w:r>
        <w:t xml:space="preserve">. Brasília, DF.</w:t>
      </w:r>
    </w:p>
    <w:p>
      <w:pPr>
        <w:pStyle w:val="BodyText"/>
      </w:pPr>
      <w:r>
        <w:t xml:space="preserve">The General Data Protection Law (LGPD) is the cornerstone of data privacy regulation in Brazil. For a Software Engineer in Brasília, compliance with this law is not optional but a fundamental technical requirement. This legal text dictates how software must be architected to handle personal data, influencing database design, encryption standards, and user consent mechanisms. Given that Brasília houses the National Data Protection Authority (ANPD), engineers in this region must possess a superior understanding of these regulations compared to other areas. This source is essential for ensuring that software solutions are legally compliant within the Brazilian jurisdiction.</w:t>
      </w:r>
    </w:p>
    <w:p>
      <w:pPr>
        <w:pStyle w:val="BodyText"/>
      </w:pPr>
      <w:r>
        <w:t xml:space="preserve">Beck, K., et al. (2001).</w:t>
      </w:r>
      <w:r>
        <w:t xml:space="preserve"> </w:t>
      </w:r>
      <w:r>
        <w:rPr>
          <w:iCs/>
          <w:i/>
        </w:rPr>
        <w:t xml:space="preserve">Manifesto for Agile Software Development</w:t>
      </w:r>
      <w:r>
        <w:t xml:space="preserve">. Agile Alliance.</w:t>
      </w:r>
    </w:p>
    <w:p>
      <w:pPr>
        <w:pStyle w:val="BodyText"/>
      </w:pPr>
      <w:r>
        <w:t xml:space="preserve">While a global document, the Agile Manifesto has profoundly influenced the startup ecosystem in Brasília. The city has seen a rise in technology incubators and accelerators that prioritize iterative development and rapid prototyping. This document outlines the values and principles that guide modern software teams in the Federal District. For Software Engineers working in Brasília's private sector, familiarity with Agile methodologies is a prerequisite. It contrasts with the more rigid, waterfall approaches often found in legacy government systems, highlighting the dual nature of the engineering landscape in the capital.</w:t>
      </w:r>
    </w:p>
    <w:p>
      <w:pPr>
        <w:pStyle w:val="BodyText"/>
      </w:pPr>
      <w:r>
        <w:t xml:space="preserve">University of Brasília (UnB). (2022).</w:t>
      </w:r>
      <w:r>
        <w:t xml:space="preserve"> </w:t>
      </w:r>
      <w:r>
        <w:rPr>
          <w:iCs/>
          <w:i/>
        </w:rPr>
        <w:t xml:space="preserve">Annual Report on Computer Science and Technology Innovation</w:t>
      </w:r>
      <w:r>
        <w:t xml:space="preserve">. Brasília, DF.</w:t>
      </w:r>
    </w:p>
    <w:p>
      <w:pPr>
        <w:pStyle w:val="BodyText"/>
      </w:pPr>
      <w:r>
        <w:t xml:space="preserve">The University of Brasília is a primary talent pipeline for the local tech industry. This report details the research output and academic focus areas of the institution's computer science department. It is relevant for understanding the emerging skill sets entering the Brasília market, such as artificial intelligence, cybersecurity, and distributed systems. For organizations hiring Software Engineers in the region, this document provides insight into the academic background and research capabilities of local graduates. It also highlights collaboration opportunities between academia and industry, a growing trend in the Federal District's innovation policy.</w:t>
      </w:r>
    </w:p>
    <w:p>
      <w:pPr>
        <w:pStyle w:val="BodyText"/>
      </w:pPr>
      <w:r>
        <w:t xml:space="preserve">Government of the Federal District. (2021).</w:t>
      </w:r>
      <w:r>
        <w:t xml:space="preserve"> </w:t>
      </w:r>
      <w:r>
        <w:rPr>
          <w:iCs/>
          <w:i/>
        </w:rPr>
        <w:t xml:space="preserve">Brasília Digital: Strategic Plan for Smart City Development</w:t>
      </w:r>
      <w:r>
        <w:t xml:space="preserve">. Brasília, DF.</w:t>
      </w:r>
    </w:p>
    <w:p>
      <w:pPr>
        <w:pStyle w:val="BodyText"/>
      </w:pPr>
      <w:r>
        <w:t xml:space="preserve">This strategic document outlines the municipal government's vision for integrating technology into urban infrastructure. It is highly relevant for Software Engineers specializing in IoT, urban planning software, and public service applications. The plan details specific projects and technological standards that will define the city's digital future. Understanding this roadmap allows engineers to align their technical skills with the long-term needs of the city, offering significant career opportunities in public-private partnerships and municipal technology contracts.</w:t>
      </w:r>
    </w:p>
    <w:p>
      <w:pPr>
        <w:pStyle w:val="BodyText"/>
      </w:pPr>
      <w:r>
        <w:t xml:space="preserve">Fowler, M. (2002).</w:t>
      </w:r>
      <w:r>
        <w:t xml:space="preserve"> </w:t>
      </w:r>
      <w:r>
        <w:rPr>
          <w:iCs/>
          <w:i/>
        </w:rPr>
        <w:t xml:space="preserve">Patterns of Enterprise Application Architecture</w:t>
      </w:r>
      <w:r>
        <w:t xml:space="preserve">. Addison-Wesley Professional.</w:t>
      </w:r>
    </w:p>
    <w:p>
      <w:pPr>
        <w:pStyle w:val="BodyText"/>
      </w:pPr>
      <w:r>
        <w:t xml:space="preserve">Enterprise architecture is a critical domain in Brasília due to the complexity of systems supporting federal administration. This book provides patterns for building robust, scalable, and maintainable enterprise applications. For Software Engineers working with large Brazilian institutions or government bodies in the capital, these patterns are essential for solving common architectural problems. The text bridges the gap between theoretical design and practical implementation, ensuring that software systems can handle the high volume and security requirements typical of the Brazilian federal sector.</w:t>
      </w:r>
    </w:p>
    <w:p>
      <w:pPr>
        <w:pStyle w:val="BodyText"/>
      </w:pPr>
      <w:r>
        <w:t xml:space="preserve">Brazilian Association of Information Technology (ABRACE). (2023).</w:t>
      </w:r>
      <w:r>
        <w:t xml:space="preserve"> </w:t>
      </w:r>
      <w:r>
        <w:rPr>
          <w:iCs/>
          <w:i/>
        </w:rPr>
        <w:t xml:space="preserve">State of the IT Sector in the Federal District</w:t>
      </w:r>
      <w:r>
        <w:t xml:space="preserve">. Brasília, DF.</w:t>
      </w:r>
    </w:p>
    <w:p>
      <w:pPr>
        <w:pStyle w:val="BodyText"/>
      </w:pPr>
      <w:r>
        <w:t xml:space="preserve">ABRACE is a key industry body representing IT companies in the region. This report provides a comprehensive overview of the challenges and opportunities facing the Software Engineer in Brasília. It covers topics such as talent retention, infrastructure quality, and the impact of federal policies on the tech sector. For anyone looking to establish or grow a software engineering practice in Brasília, this document offers actionable intelligence on the local business environment. It underscores the importance of networking and industry alignment in the capital's concentrated tech ecosystem.</w:t>
      </w:r>
    </w:p>
    <w:p>
      <w:pPr>
        <w:pStyle w:val="BodyText"/>
      </w:pPr>
      <w:r>
        <w:t xml:space="preserve">© 2023 Technical Documentation Services. All rights reserved.</w:t>
      </w:r>
    </w:p>
    <w:p>
      <w:pPr>
        <w:pStyle w:val="BodyText"/>
      </w:pPr>
      <w:r>
        <w:t xml:space="preserve">Generated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Brasília, Brazil</dc:title>
  <dc:creator/>
  <dc:language>en</dc:language>
  <cp:keywords/>
  <dcterms:created xsi:type="dcterms:W3CDTF">2026-08-07T23:41:08Z</dcterms:created>
  <dcterms:modified xsi:type="dcterms:W3CDTF">2026-08-07T23:41:08Z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