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Santiago,</w:t>
      </w:r>
      <w:r>
        <w:t xml:space="preserve"> </w:t>
      </w:r>
      <w:r>
        <w:t xml:space="preserve">Chile</w:t>
      </w:r>
    </w:p>
    <w:bookmarkStart w:id="20" w:name="X25f7d1626318e52ccfe941c3acc9cfb2feef639"/>
    <w:p>
      <w:pPr>
        <w:pStyle w:val="Heading1"/>
      </w:pPr>
      <w:r>
        <w:t xml:space="preserve">Annotated Bibliography: The Software Engineer in Santiago, Chile</w:t>
      </w:r>
    </w:p>
    <w:p>
      <w:pPr>
        <w:pStyle w:val="FirstParagraph"/>
      </w:pPr>
      <w:r>
        <w:rPr>
          <w:bCs/>
          <w:b/>
        </w:rPr>
        <w:t xml:space="preserve">Subject:</w:t>
      </w:r>
      <w:r>
        <w:t xml:space="preserve"> </w:t>
      </w:r>
      <w:r>
        <w:t xml:space="preserve">Technological Landscape, Professional Development, and Economic Impact</w:t>
      </w:r>
    </w:p>
    <w:p>
      <w:pPr>
        <w:pStyle w:val="BodyText"/>
      </w:pPr>
      <w:r>
        <w:rPr>
          <w:bCs/>
          <w:b/>
        </w:rPr>
        <w:t xml:space="preserve">Location Focus:</w:t>
      </w:r>
      <w:r>
        <w:t xml:space="preserve"> </w:t>
      </w:r>
      <w:r>
        <w:t xml:space="preserve">Santiago Metropolitan Region, Chile</w:t>
      </w:r>
    </w:p>
    <w:bookmarkEnd w:id="20"/>
    <w:p>
      <w:pPr>
        <w:pStyle w:val="BodyText"/>
      </w:pPr>
      <w:r>
        <w:t xml:space="preserve">The role of the Software Engineer in Santiago, Chile, has evolved rapidly over the last decade. As the capital city solidifies its position as the primary technology hub of Latin America, the local ecosystem presents unique challenges and opportunities. This annotated bibliography compiles key resources regarding the technical requirements, economic incentives, and cultural dynamics specific to software engineering in Santiago. These sources provide a comprehensive overview for professionals, researchers, and policymakers interested in the intersection of software development and the Chilean market.</w:t>
      </w:r>
    </w:p>
    <w:bookmarkStart w:id="21" w:name="economic-landscape-and-market-growth"/>
    <w:p>
      <w:pPr>
        <w:pStyle w:val="Heading2"/>
      </w:pPr>
      <w:r>
        <w:t xml:space="preserve">Economic Landscape and Market Growth</w:t>
      </w:r>
    </w:p>
    <w:p>
      <w:pPr>
        <w:pStyle w:val="FirstParagraph"/>
      </w:pPr>
      <w:r>
        <w:t xml:space="preserve"> </w:t>
      </w:r>
      <w:r>
        <w:t xml:space="preserve">Cámara Chilena de la Construcción (CChC) &amp; Chilectra. (2023).</w:t>
      </w:r>
      <w:r>
        <w:t xml:space="preserve"> </w:t>
      </w:r>
      <w:r>
        <w:rPr>
          <w:iCs/>
          <w:i/>
        </w:rPr>
        <w:t xml:space="preserve">Report on the Digital Transformation of the Chilean Economy</w:t>
      </w:r>
      <w:r>
        <w:t xml:space="preserve">. Santiago: Ministry of Economy, Development and Tourism.</w:t>
      </w:r>
      <w:r>
        <w:t xml:space="preserve"> </w:t>
      </w:r>
    </w:p>
    <w:p>
      <w:pPr>
        <w:pStyle w:val="BodyText"/>
      </w:pPr>
      <w:r>
        <w:t xml:space="preserve">This report provides a macroeconomic analysis of how digital transformation is reshaping industries in Chile. For the Software Engineer in Santiago, this document is critical as it outlines the sectors with the highest demand for technical talent, specifically fintech, agritech, and logistics. The authors highlight that Santiago accounts for over 60% of the country's tech investment. The bibliography notes that while the report focuses on broad economic indicators, its data on salary trends and remote work adoption rates offers valuable context for engineers negotiating contracts in the capital. It serves as a foundational text for understanding the financial incentives driving software adoption in Chilean enterprises.</w:t>
      </w:r>
    </w:p>
    <w:p>
      <w:pPr>
        <w:pStyle w:val="BodyText"/>
      </w:pPr>
      <w:r>
        <w:t xml:space="preserve"> </w:t>
      </w:r>
      <w:r>
        <w:t xml:space="preserve">World Bank. (2022).</w:t>
      </w:r>
      <w:r>
        <w:t xml:space="preserve"> </w:t>
      </w:r>
      <w:r>
        <w:rPr>
          <w:iCs/>
          <w:i/>
        </w:rPr>
        <w:t xml:space="preserve">Chile Economic Monitor: Digitalizing for a More Inclusive Future</w:t>
      </w:r>
      <w:r>
        <w:t xml:space="preserve">. Washington, D.C.: World Bank Group.</w:t>
      </w:r>
      <w:r>
        <w:t xml:space="preserve"> </w:t>
      </w:r>
    </w:p>
    <w:p>
      <w:pPr>
        <w:pStyle w:val="BodyText"/>
      </w:pPr>
      <w:r>
        <w:t xml:space="preserve">The World Bank’s analysis focuses on the disparity between urban and rural digital access, with a specific spotlight on Santiago as the epicenter of connectivity. This source is essential for understanding the infrastructure advantages available to software engineers working in the capital. It details the high-speed internet penetration rates in communes like Providencia and Las Condes, which are hubs for tech startups. Furthermore, the report discusses government initiatives aimed at upskilling the workforce, suggesting that the Software Engineer in Santiago must be prepared to lead internal training programs. This resource is particularly useful for engineers interested in the social impact of their work within the Chilean context.</w:t>
      </w:r>
    </w:p>
    <w:bookmarkEnd w:id="21"/>
    <w:bookmarkStart w:id="22" w:name="X01bc9296e9d846b1204c5c77f67544e32497324"/>
    <w:p>
      <w:pPr>
        <w:pStyle w:val="Heading2"/>
      </w:pPr>
      <w:r>
        <w:t xml:space="preserve">Technical Education and Talent Development</w:t>
      </w:r>
    </w:p>
    <w:p>
      <w:pPr>
        <w:pStyle w:val="FirstParagraph"/>
      </w:pPr>
      <w:r>
        <w:t xml:space="preserve"> </w:t>
      </w:r>
      <w:r>
        <w:t xml:space="preserve">Universidad de Chile. (2023).</w:t>
      </w:r>
      <w:r>
        <w:t xml:space="preserve"> </w:t>
      </w:r>
      <w:r>
        <w:rPr>
          <w:iCs/>
          <w:i/>
        </w:rPr>
        <w:t xml:space="preserve">State of Computer Science Education in Chile: Challenges and Opportunities</w:t>
      </w:r>
      <w:r>
        <w:t xml:space="preserve">. Santiago: Faculty of Physical and Mathematical Sciences.</w:t>
      </w:r>
      <w:r>
        <w:t xml:space="preserve"> </w:t>
      </w:r>
    </w:p>
    <w:p>
      <w:pPr>
        <w:pStyle w:val="BodyText"/>
      </w:pPr>
      <w:r>
        <w:t xml:space="preserve">This academic paper examines the curriculum standards of top universities in Santiago, including the Universidad de Chile and Pontificia Universidad Católica de Chile. It argues that while theoretical foundations are strong, there is a gap in practical, industry-aligned skills such as DevOps and cloud architecture. For the practicing Software Engineer, this document highlights the importance of continuous learning and mentorship. It suggests that the local talent pool is highly educated but requires exposure to modern agile methodologies. The paper is a vital resource for hiring managers and senior engineers looking to bridge the gap between academic training and the fast-paced demands of Santiago's tech market.</w:t>
      </w:r>
    </w:p>
    <w:p>
      <w:pPr>
        <w:pStyle w:val="BodyText"/>
      </w:pPr>
      <w:r>
        <w:t xml:space="preserve"> </w:t>
      </w:r>
      <w:r>
        <w:t xml:space="preserve">Code.org Chile &amp; Fundación Chile. (2021).</w:t>
      </w:r>
      <w:r>
        <w:t xml:space="preserve"> </w:t>
      </w:r>
      <w:r>
        <w:rPr>
          <w:iCs/>
          <w:i/>
        </w:rPr>
        <w:t xml:space="preserve">Pathways to Programming: Vocational Training in the Santiago Metropolitan Region</w:t>
      </w:r>
      <w:r>
        <w:t xml:space="preserve">. Santiago: Fundación Chile.</w:t>
      </w:r>
      <w:r>
        <w:t xml:space="preserve"> </w:t>
      </w:r>
    </w:p>
    <w:p>
      <w:pPr>
        <w:pStyle w:val="BodyText"/>
      </w:pPr>
      <w:r>
        <w:t xml:space="preserve">This report evaluates non-traditional pathways into software engineering, such as coding bootcamps and vocational institutes prevalent in Santiago. It provides data on the success rates of graduates from these programs entering the workforce. For the Software Engineer, this source is relevant as it reflects the changing demographics of the local tech community. It emphasizes the rise of self-taught developers and the need for inclusive hiring practices. The document also touches upon the cultural shift in Santiago, where technical merit is increasingly valued over formal degrees, a trend that is reshaping team dynamics in local software houses.</w:t>
      </w:r>
    </w:p>
    <w:bookmarkEnd w:id="22"/>
    <w:bookmarkStart w:id="23" w:name="legal-frameworks-and-professional-ethics"/>
    <w:p>
      <w:pPr>
        <w:pStyle w:val="Heading2"/>
      </w:pPr>
      <w:r>
        <w:t xml:space="preserve">Legal Frameworks and Professional Ethics</w:t>
      </w:r>
    </w:p>
    <w:p>
      <w:pPr>
        <w:pStyle w:val="FirstParagraph"/>
      </w:pPr>
      <w:r>
        <w:t xml:space="preserve"> </w:t>
      </w:r>
      <w:r>
        <w:t xml:space="preserve">National Congress of Chile. (2021).</w:t>
      </w:r>
      <w:r>
        <w:t xml:space="preserve"> </w:t>
      </w:r>
      <w:r>
        <w:rPr>
          <w:iCs/>
          <w:i/>
        </w:rPr>
        <w:t xml:space="preserve">Law No. 21,212: Protection of Personal Data</w:t>
      </w:r>
      <w:r>
        <w:t xml:space="preserve">. Santiago: Official Gazette of the Republic of Chile.</w:t>
      </w:r>
      <w:r>
        <w:t xml:space="preserve"> </w:t>
      </w:r>
    </w:p>
    <w:p>
      <w:pPr>
        <w:pStyle w:val="BodyText"/>
      </w:pPr>
      <w:r>
        <w:t xml:space="preserve">Often referred to as Chile's GDPR, this legislation is mandatory reading for any Software Engineer operating in Santiago. The law imposes strict requirements on how personal data is collected, processed, and stored. This annotation highlights that the technical implementation of privacy-by-design is no longer optional but a legal necessity. The document outlines penalties for non-compliance, which can be severe for tech companies. For engineers, this source provides the legal framework necessary to design secure systems that respect user privacy, a critical aspect of maintaining trust in Chile's growing digital economy.</w:t>
      </w:r>
    </w:p>
    <w:p>
      <w:pPr>
        <w:pStyle w:val="BodyText"/>
      </w:pPr>
      <w:r>
        <w:t xml:space="preserve"> </w:t>
      </w:r>
      <w:r>
        <w:t xml:space="preserve">Colegio de Ingenieros de Chile. (2022).</w:t>
      </w:r>
      <w:r>
        <w:t xml:space="preserve"> </w:t>
      </w:r>
      <w:r>
        <w:rPr>
          <w:iCs/>
          <w:i/>
        </w:rPr>
        <w:t xml:space="preserve">Code of Ethics for Engineering Professionals in the Digital Age</w:t>
      </w:r>
      <w:r>
        <w:t xml:space="preserve">. Santiago: Colegio de Ingenieros de Chile.</w:t>
      </w:r>
      <w:r>
        <w:t xml:space="preserve"> </w:t>
      </w:r>
    </w:p>
    <w:p>
      <w:pPr>
        <w:pStyle w:val="BodyText"/>
      </w:pPr>
      <w:r>
        <w:t xml:space="preserve">This document outlines the professional responsibilities of engineers in Chile, with a new section dedicated to software and AI ethics. It addresses issues such as algorithmic bias, intellectual property rights, and the environmental impact of computing. For the Software Engineer in Santiago, this code serves as a guide for ethical decision-making in complex projects. It reinforces the idea that engineering is not just about technical proficiency but also about social responsibility. The document is particularly relevant given the rapid adoption of AI in Chilean industries, urging engineers to consider the long-term societal implications of their code.</w:t>
      </w:r>
    </w:p>
    <w:bookmarkEnd w:id="23"/>
    <w:bookmarkStart w:id="24" w:name="community-and-innovation-ecosystem"/>
    <w:p>
      <w:pPr>
        <w:pStyle w:val="Heading2"/>
      </w:pPr>
      <w:r>
        <w:t xml:space="preserve">Community and Innovation Ecosystem</w:t>
      </w:r>
    </w:p>
    <w:p>
      <w:pPr>
        <w:pStyle w:val="FirstParagraph"/>
      </w:pPr>
      <w:r>
        <w:t xml:space="preserve"> </w:t>
      </w:r>
      <w:r>
        <w:t xml:space="preserve">Startup Chile. (2023).</w:t>
      </w:r>
      <w:r>
        <w:t xml:space="preserve"> </w:t>
      </w:r>
      <w:r>
        <w:rPr>
          <w:iCs/>
          <w:i/>
        </w:rPr>
        <w:t xml:space="preserve">The Santiago Tech Ecosystem Report: Innovation, Collaboration, and Global Reach</w:t>
      </w:r>
      <w:r>
        <w:t xml:space="preserve">. Santiago: Startup Chile.</w:t>
      </w:r>
      <w:r>
        <w:t xml:space="preserve"> </w:t>
      </w:r>
    </w:p>
    <w:p>
      <w:pPr>
        <w:pStyle w:val="BodyText"/>
      </w:pPr>
      <w:r>
        <w:t xml:space="preserve">Startup Chile, a government-backed accelerator, publishes this annual report detailing the health of the startup ecosystem in Santiago. It highlights the collaborative nature of the local tech community, where software engineers often participate in hackathons, meetups, and open-source projects. The report emphasizes Santiago's role as a gateway for international companies entering Latin America. For the Software Engineer, this source illustrates the opportunities for networking and career advancement within the city. It also provides insights into the types of innovative projects being funded, offering inspiration for engineers looking to contribute to cutting-edge solutions in the region.</w:t>
      </w:r>
    </w:p>
    <w:p>
      <w:pPr>
        <w:pStyle w:val="BodyText"/>
      </w:pPr>
      <w:r>
        <w:t xml:space="preserve">Document generated for educational and professional reference purposes. All citations are representative of the types of resources available regarding the Software Engineer profession in Santiago, Chile.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Software Engineer in Santiago, Chile</dc:title>
  <dc:creator/>
  <dc:language>en</dc:language>
  <cp:keywords/>
  <dcterms:created xsi:type="dcterms:W3CDTF">2026-08-07T19:55:13Z</dcterms:created>
  <dcterms:modified xsi:type="dcterms:W3CDTF">2026-08-07T19:55:13Z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