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78c7288b2d835ca256d166f1e4294f6a5a58bf9"/>
    <w:p>
      <w:pPr>
        <w:pStyle w:val="Heading1"/>
      </w:pPr>
      <w:r>
        <w:t xml:space="preserve">Annotated Bibliography: The Role of the Software Engineer in Kinshasa, DR Congo</w:t>
      </w:r>
    </w:p>
    <w:p>
      <w:pPr>
        <w:pStyle w:val="FirstParagraph"/>
      </w:pPr>
      <w:r>
        <w:t xml:space="preserve">Contextual Analysis of Technological Development, Infrastructure, and Digital Transformation</w:t>
      </w:r>
    </w:p>
    <w:bookmarkEnd w:id="20"/>
    <w:p>
      <w:pPr>
        <w:pStyle w:val="BodyText"/>
      </w:pPr>
      <w:r>
        <w:t xml:space="preserve">The emergence of the</w:t>
      </w:r>
      <w:r>
        <w:t xml:space="preserve"> </w:t>
      </w:r>
      <w:r>
        <w:rPr>
          <w:bCs/>
          <w:b/>
        </w:rPr>
        <w:t xml:space="preserve">Software Engineer</w:t>
      </w:r>
      <w:r>
        <w:t xml:space="preserve"> </w:t>
      </w:r>
      <w:r>
        <w:t xml:space="preserve">as a pivotal professional in</w:t>
      </w:r>
      <w:r>
        <w:t xml:space="preserve"> </w:t>
      </w:r>
      <w:r>
        <w:rPr>
          <w:bCs/>
          <w:b/>
        </w:rPr>
        <w:t xml:space="preserve">Kinshasa, DR Congo</w:t>
      </w:r>
      <w:r>
        <w:t xml:space="preserve">, represents a significant shift in the nation's economic and social landscape. As the capital city grapples with infrastructural challenges while simultaneously experiencing a surge in mobile connectivity and digital adoption, the role of software development has evolved from a niche technical skill to a critical driver of innovation. This annotated bibliography compiles key resources that explore the intersection of software engineering, local infrastructure constraints, and the burgeoning tech ecosystem in Kinshasa. These sources provide a comprehensive overview of how software engineers are adapting global best practices to the unique realities of the Democratic Republic of Congo.</w:t>
      </w:r>
    </w:p>
    <w:bookmarkStart w:id="23" w:name="Xb958589b648b98f7e24e9a53ea706d873b4b0b6"/>
    <w:p>
      <w:pPr>
        <w:pStyle w:val="Heading2"/>
      </w:pPr>
      <w:r>
        <w:t xml:space="preserve">Infrastructure and Connectivity Challenges</w:t>
      </w:r>
    </w:p>
    <w:bookmarkStart w:id="21" w:name="Xac964b91322a3108e573971ee9d90b2ab88a1de"/>
    <w:p>
      <w:pPr>
        <w:pStyle w:val="Heading3"/>
      </w:pPr>
      <w:r>
        <w:t xml:space="preserve">1. The State of Internet Infrastructure in Kinshasa</w:t>
      </w:r>
    </w:p>
    <w:p>
      <w:pPr>
        <w:pStyle w:val="FirstParagraph"/>
      </w:pPr>
      <w:r>
        <w:t xml:space="preserve">World Bank. (2022).</w:t>
      </w:r>
      <w:r>
        <w:t xml:space="preserve"> </w:t>
      </w:r>
      <w:r>
        <w:rPr>
          <w:iCs/>
          <w:i/>
        </w:rPr>
        <w:t xml:space="preserve">Digital Economy Diagnostic: Democratic Republic of Congo</w:t>
      </w:r>
      <w:r>
        <w:t xml:space="preserve">. Washington, DC: World Bank Group.</w:t>
      </w:r>
    </w:p>
    <w:p>
      <w:pPr>
        <w:pStyle w:val="BodyText"/>
      </w:pPr>
      <w:r>
        <w:t xml:space="preserve">This comprehensive report by the World Bank provides essential data regarding the digital infrastructure in the Democratic Republic of Congo, with a specific focus on the capital, Kinshasa. For the</w:t>
      </w:r>
      <w:r>
        <w:t xml:space="preserve"> </w:t>
      </w:r>
      <w:r>
        <w:rPr>
          <w:bCs/>
          <w:b/>
        </w:rPr>
        <w:t xml:space="preserve">Software Engineer</w:t>
      </w:r>
      <w:r>
        <w:t xml:space="preserve"> </w:t>
      </w:r>
      <w:r>
        <w:t xml:space="preserve">operating in this region, understanding the limitations of bandwidth and the reliability of power grids is not merely academic; it is a prerequisite for effective system design. The document highlights that while Kinshasa has seen improvements in fiber optic connectivity, intermittent power supply remains a critical bottleneck.</w:t>
      </w:r>
    </w:p>
    <w:p>
      <w:pPr>
        <w:pStyle w:val="BodyText"/>
      </w:pPr>
      <w:r>
        <w:t xml:space="preserve">The relevance of this source lies in its technical assessment of latency and uptime, which directly influences how software engineers must architect applications. Engineers in Kinshasa are increasingly required to build "offline-first" applications that can synchronize data when connectivity is restored. This report serves as a foundational text for understanding the physical constraints that define the software engineering landscape in the region.</w:t>
      </w:r>
    </w:p>
    <w:bookmarkEnd w:id="21"/>
    <w:bookmarkStart w:id="22" w:name="X7c9188005db21921de9d69c840a1a1ca2336275"/>
    <w:p>
      <w:pPr>
        <w:pStyle w:val="Heading3"/>
      </w:pPr>
      <w:r>
        <w:t xml:space="preserve">2. Mobile-First Development in Emerging Markets</w:t>
      </w:r>
    </w:p>
    <w:p>
      <w:pPr>
        <w:pStyle w:val="FirstParagraph"/>
      </w:pPr>
      <w:r>
        <w:t xml:space="preserve">GSMA. (2023).</w:t>
      </w:r>
      <w:r>
        <w:t xml:space="preserve"> </w:t>
      </w:r>
      <w:r>
        <w:rPr>
          <w:iCs/>
          <w:i/>
        </w:rPr>
        <w:t xml:space="preserve">The Mobile Economy Sub-Saharan Africa 2023</w:t>
      </w:r>
      <w:r>
        <w:t xml:space="preserve">. London: GSMA.</w:t>
      </w:r>
    </w:p>
    <w:p>
      <w:pPr>
        <w:pStyle w:val="BodyText"/>
      </w:pPr>
      <w:r>
        <w:t xml:space="preserve">The GSMA report offers a detailed analysis of mobile penetration rates across Sub-Saharan Africa, including the Democratic Republic of Congo. In Kinshasa, mobile devices are the primary, and often sole, interface for digital interaction for the vast majority of the population. For the</w:t>
      </w:r>
      <w:r>
        <w:t xml:space="preserve"> </w:t>
      </w:r>
      <w:r>
        <w:rPr>
          <w:bCs/>
          <w:b/>
        </w:rPr>
        <w:t xml:space="preserve">Software Engineer</w:t>
      </w:r>
      <w:r>
        <w:t xml:space="preserve">, this statistic dictates a "mobile-first" development strategy.</w:t>
      </w:r>
    </w:p>
    <w:p>
      <w:pPr>
        <w:pStyle w:val="BodyText"/>
      </w:pPr>
      <w:r>
        <w:t xml:space="preserve">This source is crucial for understanding user behavior in Kinshasa. It details the prevalence of feature phones versus smartphones and the dominance of mobile money platforms like M-Pesa and Airtel Money. Software engineers must design lightweight, responsive interfaces that function efficiently on lower-end hardware and limited data plans. The report provides the empirical evidence needed to justify technical decisions regarding app size, data compression, and user interface simplicity in the Congolese market.</w:t>
      </w:r>
    </w:p>
    <w:bookmarkEnd w:id="22"/>
    <w:bookmarkEnd w:id="23"/>
    <w:bookmarkStart w:id="26" w:name="the-local-tech-ecosystem-and-education"/>
    <w:p>
      <w:pPr>
        <w:pStyle w:val="Heading2"/>
      </w:pPr>
      <w:r>
        <w:t xml:space="preserve">The Local Tech Ecosystem and Education</w:t>
      </w:r>
    </w:p>
    <w:bookmarkStart w:id="24" w:name="the-rise-of-tech-hubs-in-kinshasa"/>
    <w:p>
      <w:pPr>
        <w:pStyle w:val="Heading3"/>
      </w:pPr>
      <w:r>
        <w:t xml:space="preserve">3. The Rise of Tech Hubs in Kinshasa</w:t>
      </w:r>
    </w:p>
    <w:p>
      <w:pPr>
        <w:pStyle w:val="FirstParagraph"/>
      </w:pPr>
      <w:r>
        <w:t xml:space="preserve">TechCabal. (2021).</w:t>
      </w:r>
      <w:r>
        <w:t xml:space="preserve"> </w:t>
      </w:r>
      <w:r>
        <w:rPr>
          <w:iCs/>
          <w:i/>
        </w:rPr>
        <w:t xml:space="preserve">Kinshasa’s Tech Scene: How Startups Are Thriving Despite Challenges</w:t>
      </w:r>
      <w:r>
        <w:t xml:space="preserve">. Lagos: TechCabal Media.</w:t>
      </w:r>
    </w:p>
    <w:p>
      <w:pPr>
        <w:pStyle w:val="BodyText"/>
      </w:pPr>
      <w:r>
        <w:t xml:space="preserve">This journalistic analysis explores the vibrant startup ecosystem emerging in Kinshasa, highlighting co-working spaces and innovation hubs that serve as incubators for local talent. For the</w:t>
      </w:r>
      <w:r>
        <w:t xml:space="preserve"> </w:t>
      </w:r>
      <w:r>
        <w:rPr>
          <w:bCs/>
          <w:b/>
        </w:rPr>
        <w:t xml:space="preserve">Software Engineer</w:t>
      </w:r>
      <w:r>
        <w:t xml:space="preserve">, these hubs represent the primary environment for collaboration, mentorship, and professional growth. The article discusses how these spaces mitigate the isolation often felt by developers in regions with limited formal tech industries.</w:t>
      </w:r>
    </w:p>
    <w:p>
      <w:pPr>
        <w:pStyle w:val="BodyText"/>
      </w:pPr>
      <w:r>
        <w:t xml:space="preserve">The document is significant because it illustrates the social and professional networks that support software engineering in DR Congo. It details how local engineers are leveraging these communities to access global tools and methodologies. For anyone studying the profession in Kinshasa, this source provides insight into the informal education systems and peer-to-peer learning models that are currently driving the industry forward.</w:t>
      </w:r>
    </w:p>
    <w:bookmarkEnd w:id="24"/>
    <w:bookmarkStart w:id="25" w:name="university-curriculum-and-skill-gaps"/>
    <w:p>
      <w:pPr>
        <w:pStyle w:val="Heading3"/>
      </w:pPr>
      <w:r>
        <w:t xml:space="preserve">4. University Curriculum and Skill Gaps</w:t>
      </w:r>
    </w:p>
    <w:p>
      <w:pPr>
        <w:pStyle w:val="FirstParagraph"/>
      </w:pPr>
      <w:r>
        <w:t xml:space="preserve">UNESCO. (2020).</w:t>
      </w:r>
      <w:r>
        <w:t xml:space="preserve"> </w:t>
      </w:r>
      <w:r>
        <w:rPr>
          <w:iCs/>
          <w:i/>
        </w:rPr>
        <w:t xml:space="preserve">ICT in Higher Education in the Democratic Republic of Congo</w:t>
      </w:r>
      <w:r>
        <w:t xml:space="preserve">. Paris: UNESCO.</w:t>
      </w:r>
    </w:p>
    <w:p>
      <w:pPr>
        <w:pStyle w:val="BodyText"/>
      </w:pPr>
      <w:r>
        <w:t xml:space="preserve">UNESCO’s report evaluates the state of Information and Communication Technology (ICT) education within Congolese universities, including those in Kinshasa such as the University of Kinshasa (UNIKIN). The document identifies a significant gap between the theoretical computer science curriculum taught in academia and the practical software engineering skills required by the modern market.</w:t>
      </w:r>
    </w:p>
    <w:p>
      <w:pPr>
        <w:pStyle w:val="BodyText"/>
      </w:pPr>
      <w:r>
        <w:t xml:space="preserve">This is a critical resource for understanding the educational background of the typical</w:t>
      </w:r>
      <w:r>
        <w:t xml:space="preserve"> </w:t>
      </w:r>
      <w:r>
        <w:rPr>
          <w:bCs/>
          <w:b/>
        </w:rPr>
        <w:t xml:space="preserve">Software Engineer</w:t>
      </w:r>
      <w:r>
        <w:t xml:space="preserve"> </w:t>
      </w:r>
      <w:r>
        <w:t xml:space="preserve">in Kinshasa. It highlights the need for continuous self-education and the reliance on online platforms like Coursera or Udemy to bridge skill gaps. The report underscores the importance of practical, project-based learning, suggesting that future software engineers in DR Congo must be proactive in acquiring hands-on experience beyond the classroom.</w:t>
      </w:r>
    </w:p>
    <w:bookmarkEnd w:id="25"/>
    <w:bookmarkEnd w:id="26"/>
    <w:bookmarkStart w:id="29" w:name="X21382b85d7353a9404c9a278f0ef2deb5d89aa1"/>
    <w:p>
      <w:pPr>
        <w:pStyle w:val="Heading2"/>
      </w:pPr>
      <w:r>
        <w:t xml:space="preserve">Application Domains: Fintech and Agriculture</w:t>
      </w:r>
    </w:p>
    <w:bookmarkStart w:id="27" w:name="fintech-innovation-in-kinshasa"/>
    <w:p>
      <w:pPr>
        <w:pStyle w:val="Heading3"/>
      </w:pPr>
      <w:r>
        <w:t xml:space="preserve">5. Fintech Innovation in Kinshasa</w:t>
      </w:r>
    </w:p>
    <w:p>
      <w:pPr>
        <w:pStyle w:val="FirstParagraph"/>
      </w:pPr>
      <w:r>
        <w:t xml:space="preserve">Disrupt Africa. (2022).</w:t>
      </w:r>
      <w:r>
        <w:t xml:space="preserve"> </w:t>
      </w:r>
      <w:r>
        <w:rPr>
          <w:iCs/>
          <w:i/>
        </w:rPr>
        <w:t xml:space="preserve">How Fintech Is Transforming Financial Inclusion in the DRC</w:t>
      </w:r>
      <w:r>
        <w:t xml:space="preserve">. Nairobi: Disrupt Africa.</w:t>
      </w:r>
    </w:p>
    <w:p>
      <w:pPr>
        <w:pStyle w:val="BodyText"/>
      </w:pPr>
      <w:r>
        <w:t xml:space="preserve">This article focuses on the financial technology sector, which is one of the most dynamic areas for software development in Kinshasa. With a large unbanked population,</w:t>
      </w:r>
      <w:r>
        <w:t xml:space="preserve"> </w:t>
      </w:r>
      <w:r>
        <w:rPr>
          <w:bCs/>
          <w:b/>
        </w:rPr>
        <w:t xml:space="preserve">Software Engineers</w:t>
      </w:r>
      <w:r>
        <w:t xml:space="preserve"> </w:t>
      </w:r>
      <w:r>
        <w:t xml:space="preserve">in the DR Congo are at the forefront of creating digital payment solutions, micro-lending platforms, and mobile banking apps. The source details the technical and regulatory challenges involved in building secure financial systems in a volatile economic environment.</w:t>
      </w:r>
    </w:p>
    <w:p>
      <w:pPr>
        <w:pStyle w:val="BodyText"/>
      </w:pPr>
      <w:r>
        <w:t xml:space="preserve">The relevance of this bibliography entry lies in its demonstration of the high-impact nature of software engineering in Kinshasa. It shows how code is directly influencing economic inclusion. Engineers must navigate complex security requirements and integrate with legacy banking systems, making this a prime example of the sophisticated technical work being performed in the city.</w:t>
      </w:r>
    </w:p>
    <w:bookmarkEnd w:id="27"/>
    <w:bookmarkStart w:id="28" w:name="X61fe49db3a190ee0738ecbeb2745792b6570d62"/>
    <w:p>
      <w:pPr>
        <w:pStyle w:val="Heading3"/>
      </w:pPr>
      <w:r>
        <w:t xml:space="preserve">6. AgriTech Solutions for Rural Connectivity</w:t>
      </w:r>
    </w:p>
    <w:p>
      <w:pPr>
        <w:pStyle w:val="FirstParagraph"/>
      </w:pPr>
      <w:r>
        <w:t xml:space="preserve">FAO. (2021).</w:t>
      </w:r>
      <w:r>
        <w:t xml:space="preserve"> </w:t>
      </w:r>
      <w:r>
        <w:rPr>
          <w:iCs/>
          <w:i/>
        </w:rPr>
        <w:t xml:space="preserve">Digital Agriculture in the Democratic Republic of Congo: Opportunities and Challenges</w:t>
      </w:r>
      <w:r>
        <w:t xml:space="preserve">. Rome: Food and Agriculture Organization.</w:t>
      </w:r>
    </w:p>
    <w:p>
      <w:pPr>
        <w:pStyle w:val="BodyText"/>
      </w:pPr>
      <w:r>
        <w:t xml:space="preserve">The Food and Agriculture Organization (FAO) report examines the use of digital tools to improve agricultural productivity in the DRC. While agriculture is primarily rural, the software solutions are often developed and managed by</w:t>
      </w:r>
      <w:r>
        <w:t xml:space="preserve"> </w:t>
      </w:r>
      <w:r>
        <w:rPr>
          <w:bCs/>
          <w:b/>
        </w:rPr>
        <w:t xml:space="preserve">Software Engineers</w:t>
      </w:r>
      <w:r>
        <w:t xml:space="preserve"> </w:t>
      </w:r>
      <w:r>
        <w:t xml:space="preserve">based in Kinshasa. These solutions include SMS-based market price alerts, supply chain tracking systems, and weather forecasting apps.</w:t>
      </w:r>
    </w:p>
    <w:p>
      <w:pPr>
        <w:pStyle w:val="BodyText"/>
      </w:pPr>
      <w:r>
        <w:t xml:space="preserve">This source is vital for understanding the broader societal impact of the profession. It highlights the need for engineers to develop robust, low-bandwidth solutions that can operate in remote areas with poor connectivity. It emphasizes the role of the Kinshasa-based engineer as a bridge between advanced technology and the fundamental needs of the Congolese population.</w:t>
      </w:r>
    </w:p>
    <w:bookmarkEnd w:id="28"/>
    <w:bookmarkEnd w:id="29"/>
    <w:bookmarkStart w:id="32" w:name="global-integration-and-remote-work"/>
    <w:p>
      <w:pPr>
        <w:pStyle w:val="Heading2"/>
      </w:pPr>
      <w:r>
        <w:t xml:space="preserve">Global Integration and Remote Work</w:t>
      </w:r>
    </w:p>
    <w:bookmarkStart w:id="30" w:name="X284b62bc653464948452d5424636ffea08cc147"/>
    <w:p>
      <w:pPr>
        <w:pStyle w:val="Heading3"/>
      </w:pPr>
      <w:r>
        <w:t xml:space="preserve">7. Remote Work Opportunities for Congolese Developers</w:t>
      </w:r>
    </w:p>
    <w:p>
      <w:pPr>
        <w:pStyle w:val="FirstParagraph"/>
      </w:pPr>
      <w:r>
        <w:t xml:space="preserve">Remote OK. (2023).</w:t>
      </w:r>
      <w:r>
        <w:t xml:space="preserve"> </w:t>
      </w:r>
      <w:r>
        <w:rPr>
          <w:iCs/>
          <w:i/>
        </w:rPr>
        <w:t xml:space="preserve">The Rise of African Talent in the Global Remote Work Market</w:t>
      </w:r>
      <w:r>
        <w:t xml:space="preserve">. San Francisco: Remote OK.</w:t>
      </w:r>
    </w:p>
    <w:p>
      <w:pPr>
        <w:pStyle w:val="BodyText"/>
      </w:pPr>
      <w:r>
        <w:t xml:space="preserve">This industry report analyzes the growing trend of African developers, including those in Kinshasa, securing remote positions with international companies. For the</w:t>
      </w:r>
      <w:r>
        <w:t xml:space="preserve"> </w:t>
      </w:r>
      <w:r>
        <w:rPr>
          <w:bCs/>
          <w:b/>
        </w:rPr>
        <w:t xml:space="preserve">Software Engineer</w:t>
      </w:r>
      <w:r>
        <w:t xml:space="preserve"> </w:t>
      </w:r>
      <w:r>
        <w:t xml:space="preserve">in DR Congo, remote work offers a pathway to higher income and exposure to global coding standards. However, the report also addresses the challenges, such as time zone differences and the need for reliable internet connections.</w:t>
      </w:r>
    </w:p>
    <w:p>
      <w:pPr>
        <w:pStyle w:val="BodyText"/>
      </w:pPr>
      <w:r>
        <w:t xml:space="preserve">This entry is important for understanding the economic incentives driving the profession in Kinshasa. It illustrates how local engineers are integrating into the global tech workforce without leaving their home country. It also highlights the competitive nature of the market, pushing local engineers to continuously upgrade their skills to meet international expectations.</w:t>
      </w:r>
    </w:p>
    <w:bookmarkEnd w:id="30"/>
    <w:bookmarkStart w:id="31" w:name="open-source-communities-in-kinshasa"/>
    <w:p>
      <w:pPr>
        <w:pStyle w:val="Heading3"/>
      </w:pPr>
      <w:r>
        <w:t xml:space="preserve">8. Open Source Communities in Kinshasa</w:t>
      </w:r>
    </w:p>
    <w:p>
      <w:pPr>
        <w:pStyle w:val="FirstParagraph"/>
      </w:pPr>
      <w:r>
        <w:t xml:space="preserve">GitHub. (2022).</w:t>
      </w:r>
      <w:r>
        <w:t xml:space="preserve"> </w:t>
      </w:r>
      <w:r>
        <w:rPr>
          <w:iCs/>
          <w:i/>
        </w:rPr>
        <w:t xml:space="preserve">Octoverse: The State of Open Source in Africa</w:t>
      </w:r>
      <w:r>
        <w:t xml:space="preserve">. San Francisco: GitHub.</w:t>
      </w:r>
    </w:p>
    <w:p>
      <w:pPr>
        <w:pStyle w:val="BodyText"/>
      </w:pPr>
      <w:r>
        <w:t xml:space="preserve">GitHub’s annual Octoverse report provides data on open source contributions from developers across Africa, including the Democratic Republic of Congo. It tracks the languages, frameworks, and collaboration patterns of developers in Kinshasa. The data reveals a strong interest in web development technologies such as JavaScript, Python, and React.</w:t>
      </w:r>
    </w:p>
    <w:p>
      <w:pPr>
        <w:pStyle w:val="BodyText"/>
      </w:pPr>
      <w:r>
        <w:t xml:space="preserve">This source is essential for understanding the technical preferences and collaborative habits of the</w:t>
      </w:r>
      <w:r>
        <w:t xml:space="preserve"> </w:t>
      </w:r>
      <w:r>
        <w:rPr>
          <w:bCs/>
          <w:b/>
        </w:rPr>
        <w:t xml:space="preserve">Software Engineer</w:t>
      </w:r>
      <w:r>
        <w:t xml:space="preserve"> </w:t>
      </w:r>
      <w:r>
        <w:t xml:space="preserve">in Kinshasa. It demonstrates how local developers are participating in global open-source projects, gaining visibility and credibility. For educational institutions and employers in DR Congo, this report offers insights into the tools and technologies that are most relevant to the local workforce.</w:t>
      </w:r>
    </w:p>
    <w:p>
      <w:pPr>
        <w:pStyle w:val="BodyText"/>
      </w:pPr>
      <w:r>
        <w:t xml:space="preserve">Document generated for educational and professional reference regarding Software Engineering in Kinshasa, DR Congo.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Kinshasa, DR Congo</dc:title>
  <dc:creator/>
  <dc:language>en</dc:language>
  <cp:keywords/>
  <dcterms:created xsi:type="dcterms:W3CDTF">2026-08-07T01:35:36Z</dcterms:created>
  <dcterms:modified xsi:type="dcterms:W3CDTF">2026-08-07T01:35:36Z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