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Egypt</w:t>
      </w:r>
      <w:r>
        <w:t xml:space="preserve"> </w:t>
      </w:r>
      <w:r>
        <w:t xml:space="preserve">(Cairo)</w:t>
      </w:r>
    </w:p>
    <w:bookmarkStart w:id="20" w:name="X7282006da6bb21fa3768b8b305675d736929073"/>
    <w:p>
      <w:pPr>
        <w:pStyle w:val="Heading1"/>
      </w:pPr>
      <w:r>
        <w:t xml:space="preserve">Annotated Bibliography: The Software Engineer in Egypt (Cairo)</w:t>
      </w:r>
    </w:p>
    <w:p>
      <w:pPr>
        <w:pStyle w:val="FirstParagraph"/>
      </w:pPr>
      <w:r>
        <w:rPr>
          <w:bCs/>
          <w:b/>
        </w:rPr>
        <w:t xml:space="preserve">Subject:</w:t>
      </w:r>
      <w:r>
        <w:t xml:space="preserve"> </w:t>
      </w:r>
      <w:r>
        <w:t xml:space="preserve">Software Engineering, Labor Market Analysis, and Technological Infrastructure</w:t>
      </w:r>
    </w:p>
    <w:p>
      <w:pPr>
        <w:pStyle w:val="BodyText"/>
      </w:pPr>
      <w:r>
        <w:rPr>
          <w:bCs/>
          <w:b/>
        </w:rPr>
        <w:t xml:space="preserve">Geographic Focus:</w:t>
      </w:r>
      <w:r>
        <w:t xml:space="preserve"> </w:t>
      </w:r>
      <w:r>
        <w:t xml:space="preserve">Cairo, Egypt</w:t>
      </w:r>
    </w:p>
    <w:bookmarkEnd w:id="20"/>
    <w:p>
      <w:pPr>
        <w:pStyle w:val="BodyText"/>
      </w:pPr>
      <w:r>
        <w:t xml:space="preserve">This annotated bibliography compiles key resources regarding the role of the</w:t>
      </w:r>
      <w:r>
        <w:t xml:space="preserve"> </w:t>
      </w:r>
      <w:r>
        <w:rPr>
          <w:bCs/>
          <w:b/>
        </w:rPr>
        <w:t xml:space="preserve">Software Engineer</w:t>
      </w:r>
      <w:r>
        <w:t xml:space="preserve"> </w:t>
      </w:r>
      <w:r>
        <w:t xml:space="preserve">within the specific context of</w:t>
      </w:r>
      <w:r>
        <w:t xml:space="preserve"> </w:t>
      </w:r>
      <w:r>
        <w:rPr>
          <w:bCs/>
          <w:b/>
        </w:rPr>
        <w:t xml:space="preserve">Egypt</w:t>
      </w:r>
      <w:r>
        <w:t xml:space="preserve">, with a primary focus on</w:t>
      </w:r>
      <w:r>
        <w:t xml:space="preserve"> </w:t>
      </w:r>
      <w:r>
        <w:rPr>
          <w:bCs/>
          <w:b/>
        </w:rPr>
        <w:t xml:space="preserve">Cairo</w:t>
      </w:r>
      <w:r>
        <w:t xml:space="preserve">. As the capital city, Cairo serves as the epicenter of Egypt's digital transformation, hosting the majority of multinational tech hubs, startups, and government digital initiatives. The selected sources analyze the educational landscape, the economic impact of the tech sector, and the specific challenges and opportunities facing software professionals in the region.</w:t>
      </w:r>
    </w:p>
    <w:bookmarkStart w:id="21" w:name="economic-impact-and-market-growth"/>
    <w:p>
      <w:pPr>
        <w:pStyle w:val="Heading2"/>
      </w:pPr>
      <w:r>
        <w:t xml:space="preserve">1. Economic Impact and Market Growth</w:t>
      </w:r>
    </w:p>
    <w:p>
      <w:pPr>
        <w:pStyle w:val="FirstParagraph"/>
      </w:pPr>
      <w:r>
        <w:t xml:space="preserve">World Bank. (2023).</w:t>
      </w:r>
      <w:r>
        <w:t xml:space="preserve"> </w:t>
      </w:r>
      <w:r>
        <w:rPr>
          <w:iCs/>
          <w:i/>
        </w:rPr>
        <w:t xml:space="preserve">Egypt Economic Monitor: Digital Transformation and the Future of Work</w:t>
      </w:r>
      <w:r>
        <w:t xml:space="preserve">. Washington, DC: World Bank Group.</w:t>
      </w:r>
    </w:p>
    <w:p>
      <w:pPr>
        <w:pStyle w:val="BodyText"/>
      </w:pPr>
      <w:r>
        <w:t xml:space="preserve">This report provides a macroeconomic analysis of Egypt's digital sector, highlighting Cairo as the primary driver of GDP growth through technology. It details how the government's "Digital Egypt" initiative has created a surge in demand for software engineers. The document is crucial for understanding the policy environment in which Cairo-based engineers operate, specifically regarding infrastructure investments in smart cities like New Administrative Capital. It validates the shift from traditional outsourcing to high-value product development within the region.</w:t>
      </w:r>
    </w:p>
    <w:p>
      <w:pPr>
        <w:pStyle w:val="BodyText"/>
      </w:pPr>
      <w:r>
        <w:t xml:space="preserve">El-Masry, A., &amp; Hassan, K. (2022).</w:t>
      </w:r>
      <w:r>
        <w:t xml:space="preserve"> </w:t>
      </w:r>
      <w:r>
        <w:rPr>
          <w:iCs/>
          <w:i/>
        </w:rPr>
        <w:t xml:space="preserve">The Rise of the Cairo Tech Hub: Startups and Venture Capital</w:t>
      </w:r>
      <w:r>
        <w:t xml:space="preserve">. Journal of African Business, 23(4), 412-430.</w:t>
      </w:r>
    </w:p>
    <w:p>
      <w:pPr>
        <w:pStyle w:val="BodyText"/>
      </w:pPr>
      <w:r>
        <w:t xml:space="preserve">This academic article examines the ecosystem of startups in Cairo, specifically in districts like Maadi and New Cairo. It analyzes the role of the software engineer as a key asset in attracting foreign venture capital. The authors argue that the talent density in Cairo rivals other emerging markets in Eastern Europe. This source is essential for understanding the entrepreneurial side of software engineering in Egypt, moving beyond corporate employment to the creation of local tech solutions.</w:t>
      </w:r>
    </w:p>
    <w:bookmarkEnd w:id="21"/>
    <w:bookmarkStart w:id="22" w:name="education-and-talent-development"/>
    <w:p>
      <w:pPr>
        <w:pStyle w:val="Heading2"/>
      </w:pPr>
      <w:r>
        <w:t xml:space="preserve">2. Education and Talent Development</w:t>
      </w:r>
    </w:p>
    <w:p>
      <w:pPr>
        <w:pStyle w:val="FirstParagraph"/>
      </w:pPr>
      <w:r>
        <w:t xml:space="preserve">Ministry of Higher Education and Scientific Research. (2023).</w:t>
      </w:r>
      <w:r>
        <w:t xml:space="preserve"> </w:t>
      </w:r>
      <w:r>
        <w:rPr>
          <w:iCs/>
          <w:i/>
        </w:rPr>
        <w:t xml:space="preserve">Annual Report on STEM Education and Graduate Employability</w:t>
      </w:r>
      <w:r>
        <w:t xml:space="preserve">. Cairo: Government of Egypt.</w:t>
      </w:r>
    </w:p>
    <w:p>
      <w:pPr>
        <w:pStyle w:val="BodyText"/>
      </w:pPr>
      <w:r>
        <w:t xml:space="preserve">This official government publication outlines the curriculum standards for computer science and software engineering across Egyptian universities, including Cairo University and Ain Shams University. It addresses the gap between academic theory and industry requirements. For a software engineer in Cairo, this document provides insight into the baseline qualifications of the local workforce and the government's efforts to modernize technical education to meet global standards.</w:t>
      </w:r>
    </w:p>
    <w:p>
      <w:pPr>
        <w:pStyle w:val="BodyText"/>
      </w:pPr>
      <w:r>
        <w:t xml:space="preserve">CodeAcademy Egypt &amp; ITIDA. (2021).</w:t>
      </w:r>
      <w:r>
        <w:t xml:space="preserve"> </w:t>
      </w:r>
      <w:r>
        <w:rPr>
          <w:iCs/>
          <w:i/>
        </w:rPr>
        <w:t xml:space="preserve">Bridging the Skills Gap: Bootcamps vs. University Degrees in Egypt</w:t>
      </w:r>
      <w:r>
        <w:t xml:space="preserve">. Cairo: Information Technology Industry Development Agency.</w:t>
      </w:r>
    </w:p>
    <w:p>
      <w:pPr>
        <w:pStyle w:val="BodyText"/>
      </w:pPr>
      <w:r>
        <w:t xml:space="preserve">This collaborative study investigates the effectiveness of coding bootcamps in Cairo compared to traditional four-year degrees. It highlights a significant trend where many successful software engineers in Cairo are self-taught or bootcamp graduates. The report is vital for understanding the alternative pathways into the profession in Egypt, reflecting a pragmatic approach to skill acquisition driven by the high demand for full-stack developers in the local market.</w:t>
      </w:r>
    </w:p>
    <w:bookmarkEnd w:id="22"/>
    <w:bookmarkStart w:id="23" w:name="professional-challenges-and-remote-work"/>
    <w:p>
      <w:pPr>
        <w:pStyle w:val="Heading2"/>
      </w:pPr>
      <w:r>
        <w:t xml:space="preserve">3. Professional Challenges and Remote Work</w:t>
      </w:r>
    </w:p>
    <w:p>
      <w:pPr>
        <w:pStyle w:val="FirstParagraph"/>
      </w:pPr>
      <w:r>
        <w:t xml:space="preserve">Farouk, S. (2023).</w:t>
      </w:r>
      <w:r>
        <w:t xml:space="preserve"> </w:t>
      </w:r>
      <w:r>
        <w:rPr>
          <w:iCs/>
          <w:i/>
        </w:rPr>
        <w:t xml:space="preserve">Remote Work Dynamics for Egyptian Developers: Opportunities and Currency Challenges</w:t>
      </w:r>
      <w:r>
        <w:t xml:space="preserve">. Middle East Tech Review, 15(2), 88-95.</w:t>
      </w:r>
    </w:p>
    <w:p>
      <w:pPr>
        <w:pStyle w:val="BodyText"/>
      </w:pPr>
      <w:r>
        <w:t xml:space="preserve">This article focuses on the unique economic position of the software engineer in Cairo. Due to currency fluctuations, many engineers in Egypt work remotely for international companies to earn in foreign currency. The author discusses the legal, tax, and logistical implications of this arrangement. This source is critical for any professional considering the gig economy in Cairo, offering a realistic view of the financial incentives and regulatory hurdles involved.</w:t>
      </w:r>
    </w:p>
    <w:p>
      <w:pPr>
        <w:pStyle w:val="BodyText"/>
      </w:pPr>
      <w:r>
        <w:t xml:space="preserve">LinkedIn. (2023).</w:t>
      </w:r>
      <w:r>
        <w:t xml:space="preserve"> </w:t>
      </w:r>
      <w:r>
        <w:rPr>
          <w:iCs/>
          <w:i/>
        </w:rPr>
        <w:t xml:space="preserve">Workforce Report: Egypt 2023</w:t>
      </w:r>
      <w:r>
        <w:t xml:space="preserve">. LinkedIn Corporation.</w:t>
      </w:r>
    </w:p>
    <w:p>
      <w:pPr>
        <w:pStyle w:val="BodyText"/>
      </w:pPr>
      <w:r>
        <w:t xml:space="preserve">This data-driven report analyzes job trends in Egypt, identifying "Software Engineer" as one of the fastest-growing job titles in Cairo. It provides specific data on the most in-demand skills, such as cloud computing (AWS/Azure) and mobile development (Flutter/React Native). The report also highlights the gender gap in the tech sector in Egypt, offering valuable context for diversity and inclusion initiatives within Cairo's tech companies.</w:t>
      </w:r>
    </w:p>
    <w:bookmarkEnd w:id="23"/>
    <w:bookmarkStart w:id="24" w:name="infrastructure-and-future-outlook"/>
    <w:p>
      <w:pPr>
        <w:pStyle w:val="Heading2"/>
      </w:pPr>
      <w:r>
        <w:t xml:space="preserve">4. Infrastructure and Future Outlook</w:t>
      </w:r>
    </w:p>
    <w:p>
      <w:pPr>
        <w:pStyle w:val="FirstParagraph"/>
      </w:pPr>
      <w:r>
        <w:t xml:space="preserve">ITIDA. (2024).</w:t>
      </w:r>
      <w:r>
        <w:t xml:space="preserve"> </w:t>
      </w:r>
      <w:r>
        <w:rPr>
          <w:iCs/>
          <w:i/>
        </w:rPr>
        <w:t xml:space="preserve">Egypt's National Strategy for Artificial Intelligence and Data Science</w:t>
      </w:r>
      <w:r>
        <w:t xml:space="preserve">. Cairo: Information Technology Industry Development Agency.</w:t>
      </w:r>
    </w:p>
    <w:p>
      <w:pPr>
        <w:pStyle w:val="BodyText"/>
      </w:pPr>
      <w:r>
        <w:t xml:space="preserve">This strategic document outlines the government's roadmap for integrating AI into various sectors, with Cairo as the implementation hub. It emphasizes the need for specialized software engineers who can handle big data and machine learning. For professionals in Cairo, this source indicates where government funding and large-scale projects are heading, suggesting a long-term career trajectory focused on AI and automation technologies.</w:t>
      </w:r>
    </w:p>
    <w:p>
      <w:pPr>
        <w:pStyle w:val="BodyText"/>
      </w:pPr>
      <w:r>
        <w:t xml:space="preserve">Al-Ahram Weekly. (2023).</w:t>
      </w:r>
      <w:r>
        <w:t xml:space="preserve"> </w:t>
      </w:r>
      <w:r>
        <w:rPr>
          <w:iCs/>
          <w:i/>
        </w:rPr>
        <w:t xml:space="preserve">Cairo's Smart City: A New Home for Tech Talent?</w:t>
      </w:r>
      <w:r>
        <w:t xml:space="preserve">. Cairo: Al-Ahram.</w:t>
      </w:r>
    </w:p>
    <w:p>
      <w:pPr>
        <w:pStyle w:val="BodyText"/>
      </w:pPr>
      <w:r>
        <w:t xml:space="preserve">This journalistic piece explores the development of the New Administrative Capital and its designated "Smart City" district. It discusses how this infrastructure project is designed to attract software engineers and tech firms away from the congestion of central Cairo. The article provides a qualitative look at the lifestyle and working environment changes that are reshaping the professional life of engineers in the greater Cairo area.</w:t>
      </w:r>
    </w:p>
    <w:p>
      <w:pPr>
        <w:pStyle w:val="BodyText"/>
      </w:pPr>
      <w:r>
        <w:t xml:space="preserve">Generated for educational and informational purposes regarding the Software Engineering landscape in Egypt.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Egypt (Cairo)</dc:title>
  <dc:creator/>
  <dc:language>en</dc:language>
  <cp:keywords/>
  <dcterms:created xsi:type="dcterms:W3CDTF">2026-08-07T18:54:52Z</dcterms:created>
  <dcterms:modified xsi:type="dcterms:W3CDTF">2026-08-07T18:54:52Z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