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Milan,</w:t>
      </w:r>
      <w:r>
        <w:t xml:space="preserve"> </w:t>
      </w:r>
      <w:r>
        <w:t xml:space="preserve">Italy</w:t>
      </w:r>
    </w:p>
    <w:bookmarkStart w:id="20" w:name="X90b7a2ee0034e2d23db88c2ad23191acf51d4b4"/>
    <w:p>
      <w:pPr>
        <w:pStyle w:val="Heading1"/>
      </w:pPr>
      <w:r>
        <w:t xml:space="preserve">Annotated Bibliography: The Software Engineer in Milan, Italy</w:t>
      </w:r>
    </w:p>
    <w:p>
      <w:pPr>
        <w:pStyle w:val="FirstParagraph"/>
      </w:pPr>
      <w:r>
        <w:rPr>
          <w:bCs/>
          <w:b/>
        </w:rPr>
        <w:t xml:space="preserve">Subject:</w:t>
      </w:r>
      <w:r>
        <w:t xml:space="preserve"> </w:t>
      </w:r>
      <w:r>
        <w:t xml:space="preserve">Professional Development, Labor Market Analysis, and Technical Standards</w:t>
      </w:r>
      <w:r>
        <w:br/>
      </w:r>
      <w:r>
        <w:rPr>
          <w:bCs/>
          <w:b/>
        </w:rPr>
        <w:t xml:space="preserve">Region:</w:t>
      </w:r>
      <w:r>
        <w:t xml:space="preserve"> </w:t>
      </w:r>
      <w:r>
        <w:t xml:space="preserve">Milan, Lombardy, Italy</w:t>
      </w:r>
      <w:r>
        <w:br/>
      </w:r>
      <w:r>
        <w:rPr>
          <w:bCs/>
          <w:b/>
        </w:rPr>
        <w:t xml:space="preserve">Date:</w:t>
      </w:r>
      <w:r>
        <w:t xml:space="preserve"> </w:t>
      </w:r>
      <w:r>
        <w:t xml:space="preserve">October 2023</w:t>
      </w:r>
    </w:p>
    <w:bookmarkEnd w:id="20"/>
    <w:p>
      <w:pPr>
        <w:pStyle w:val="BodyText"/>
      </w:pPr>
      <w:r>
        <w:t xml:space="preserve">The following annotated bibliography compiles essential resources regarding the role of the Software Engineer within the specific context of Milan, Italy. As the economic and technological capital of Italy, Milan presents a unique ecosystem for software professionals. This document addresses the intersection of technical requirements, the Italian labor market, legal frameworks, and the cultural nuances of working in the Lombardy region.</w:t>
      </w:r>
    </w:p>
    <w:bookmarkStart w:id="21" w:name="labor-market-and-economic-context"/>
    <w:p>
      <w:pPr>
        <w:pStyle w:val="Heading2"/>
      </w:pPr>
      <w:r>
        <w:t xml:space="preserve">1. Labor Market and Economic Context</w:t>
      </w:r>
    </w:p>
    <w:p>
      <w:pPr>
        <w:pStyle w:val="FirstParagraph"/>
      </w:pPr>
      <w:r>
        <w:t xml:space="preserve"> </w:t>
      </w:r>
      <w:r>
        <w:t xml:space="preserve">Unioncamere Lombardia. (2023).</w:t>
      </w:r>
      <w:r>
        <w:t xml:space="preserve"> </w:t>
      </w:r>
      <w:r>
        <w:rPr>
          <w:iCs/>
          <w:i/>
        </w:rPr>
        <w:t xml:space="preserve">Il Mercato del Lavoro Tecnologico a Milano: Trend e Prospettive</w:t>
      </w:r>
      <w:r>
        <w:t xml:space="preserve">. Milan: Unioncamere Lombardia.</w:t>
      </w:r>
      <w:r>
        <w:t xml:space="preserve"> </w:t>
      </w:r>
    </w:p>
    <w:p>
      <w:pPr>
        <w:pStyle w:val="BodyText"/>
      </w:pPr>
      <w:r>
        <w:t xml:space="preserve">This report provides a comprehensive statistical analysis of the tech sector in the Lombardy region, with a specific focus on Milan. It details the surge in demand for full-stack developers and DevOps engineers within the city's startup ecosystem. For a software engineer considering employment in Milan, this source is critical for understanding salary benchmarks, which are significantly higher than the national Italian average. The document highlights the shift of major Italian banks and insurance firms toward digital transformation, creating a stable demand for enterprise-level software engineering roles in the city center and the surrounding "Milano Innovation District."</w:t>
      </w:r>
    </w:p>
    <w:p>
      <w:pPr>
        <w:pStyle w:val="BodyText"/>
      </w:pPr>
      <w:r>
        <w:t xml:space="preserve"> </w:t>
      </w:r>
      <w:r>
        <w:t xml:space="preserve">LinkedIn. (2023).</w:t>
      </w:r>
      <w:r>
        <w:t xml:space="preserve"> </w:t>
      </w:r>
      <w:r>
        <w:rPr>
          <w:iCs/>
          <w:i/>
        </w:rPr>
        <w:t xml:space="preserve">Global Talent Trends: The Rise of the European Tech Hub</w:t>
      </w:r>
      <w:r>
        <w:t xml:space="preserve">. LinkedIn Economic Graph.</w:t>
      </w:r>
      <w:r>
        <w:t xml:space="preserve"> </w:t>
      </w:r>
    </w:p>
    <w:p>
      <w:pPr>
        <w:pStyle w:val="BodyText"/>
      </w:pPr>
      <w:r>
        <w:t xml:space="preserve">While a global report, this section specifically isolates Milan as a rising competitor to London and Berlin for tech talent. The data illustrates the high mobility of software engineers within the EU and the specific skills gap in Italy regarding cloud computing and AI. For the modern software engineer in Milan, this source underscores the necessity of continuous upskilling to remain competitive. It also touches upon the hybrid work models prevalent in Milanese tech companies, balancing the traditional Italian office culture with modern remote flexibility.</w:t>
      </w:r>
    </w:p>
    <w:bookmarkEnd w:id="21"/>
    <w:bookmarkStart w:id="22" w:name="X31ee1d74e892cfbf4421008f130e9c31f17d58e"/>
    <w:p>
      <w:pPr>
        <w:pStyle w:val="Heading2"/>
      </w:pPr>
      <w:r>
        <w:t xml:space="preserve">2. Legal Framework and Professional Standards</w:t>
      </w:r>
    </w:p>
    <w:p>
      <w:pPr>
        <w:pStyle w:val="FirstParagraph"/>
      </w:pPr>
      <w:r>
        <w:t xml:space="preserve"> </w:t>
      </w:r>
      <w:r>
        <w:t xml:space="preserve">Consiglio Nazionale degli Ingegneri. (2022).</w:t>
      </w:r>
      <w:r>
        <w:t xml:space="preserve"> </w:t>
      </w:r>
      <w:r>
        <w:rPr>
          <w:iCs/>
          <w:i/>
        </w:rPr>
        <w:t xml:space="preserve">Profilo Professionale dell'Ingegnere Informatico in Italia</w:t>
      </w:r>
      <w:r>
        <w:t xml:space="preserve">. Rome: CNIG.</w:t>
      </w:r>
      <w:r>
        <w:t xml:space="preserve"> </w:t>
      </w:r>
    </w:p>
    <w:p>
      <w:pPr>
        <w:pStyle w:val="BodyText"/>
      </w:pPr>
      <w:r>
        <w:t xml:space="preserve">This document outlines the legal definition and responsibilities of the "Ingegnere Informatico" (Computer Engineer) in Italy. It is vital for software engineers working in Milan to distinguish between the colloquial use of "software developer" and the legally protected title of "Engineer." The text details the requirements for registration with the local Milan Chamber of Engineers (Ordine degli Ingegneri della Provincia di Milano). Registration is mandatory for signing off on critical infrastructure projects and public sector contracts, offering a higher level of professional protection and prestige within the Italian market.</w:t>
      </w:r>
    </w:p>
    <w:p>
      <w:pPr>
        <w:pStyle w:val="BodyText"/>
      </w:pPr>
      <w:r>
        <w:t xml:space="preserve"> </w:t>
      </w:r>
      <w:r>
        <w:t xml:space="preserve">Garante per la Protezione dei Dati Personali. (2023).</w:t>
      </w:r>
      <w:r>
        <w:t xml:space="preserve"> </w:t>
      </w:r>
      <w:r>
        <w:rPr>
          <w:iCs/>
          <w:i/>
        </w:rPr>
        <w:t xml:space="preserve">Guidelines on Data Protection in Software Development</w:t>
      </w:r>
      <w:r>
        <w:t xml:space="preserve">. Rome: Italian Data Protection Authority.</w:t>
      </w:r>
      <w:r>
        <w:t xml:space="preserve"> </w:t>
      </w:r>
    </w:p>
    <w:p>
      <w:pPr>
        <w:pStyle w:val="BodyText"/>
      </w:pPr>
      <w:r>
        <w:t xml:space="preserve">Given Italy's strict adherence to the GDPR, this guideline is essential reading for any software engineer developing applications in Milan. It provides specific technical requirements for data privacy by design, which is crucial for the fintech and e-commerce sectors that dominate Milan's economy. The document explains the legal liabilities of developers regarding data breaches and user consent, ensuring that engineers align their coding practices with Italian and European law.</w:t>
      </w:r>
    </w:p>
    <w:bookmarkEnd w:id="22"/>
    <w:bookmarkStart w:id="23" w:name="technical-ecosystem-and-innovation"/>
    <w:p>
      <w:pPr>
        <w:pStyle w:val="Heading2"/>
      </w:pPr>
      <w:r>
        <w:t xml:space="preserve">3. Technical Ecosystem and Innovation</w:t>
      </w:r>
    </w:p>
    <w:p>
      <w:pPr>
        <w:pStyle w:val="FirstParagraph"/>
      </w:pPr>
      <w:r>
        <w:t xml:space="preserve"> </w:t>
      </w:r>
      <w:r>
        <w:t xml:space="preserve">Politecnico di Milano. (2023).</w:t>
      </w:r>
      <w:r>
        <w:t xml:space="preserve"> </w:t>
      </w:r>
      <w:r>
        <w:rPr>
          <w:iCs/>
          <w:i/>
        </w:rPr>
        <w:t xml:space="preserve">Annual Report on Digital Innovation and Industry 4.0</w:t>
      </w:r>
      <w:r>
        <w:t xml:space="preserve">. Milan: Politecnico di Milano Press.</w:t>
      </w:r>
      <w:r>
        <w:t xml:space="preserve"> </w:t>
      </w:r>
    </w:p>
    <w:p>
      <w:pPr>
        <w:pStyle w:val="BodyText"/>
      </w:pPr>
      <w:r>
        <w:t xml:space="preserve">As the leading technical university in Italy, Politecnico di Milano drives the research agenda for the region. This report highlights the collaboration between academia and industry in Milan, particularly in the fields of IoT, robotics, and sustainable software. For software engineers, this source identifies the emerging technologies that are currently being adopted by Milanese corporations. It serves as a roadmap for technical specialization, suggesting that engineers who align their skills with the university's research outputs will find the most lucrative opportunities in the local market.</w:t>
      </w:r>
    </w:p>
    <w:p>
      <w:pPr>
        <w:pStyle w:val="BodyText"/>
      </w:pPr>
      <w:r>
        <w:t xml:space="preserve"> </w:t>
      </w:r>
      <w:r>
        <w:t xml:space="preserve">Startup Italia. (2023).</w:t>
      </w:r>
      <w:r>
        <w:t xml:space="preserve"> </w:t>
      </w:r>
      <w:r>
        <w:rPr>
          <w:iCs/>
          <w:i/>
        </w:rPr>
        <w:t xml:space="preserve">The Milan Startup Ecosystem: A Guide for Tech Talent</w:t>
      </w:r>
      <w:r>
        <w:t xml:space="preserve">. Rome: Ministry of Enterprises and Made in Italy.</w:t>
      </w:r>
      <w:r>
        <w:t xml:space="preserve"> </w:t>
      </w:r>
    </w:p>
    <w:p>
      <w:pPr>
        <w:pStyle w:val="BodyText"/>
      </w:pPr>
      <w:r>
        <w:t xml:space="preserve">This government-backed publication maps the startup landscape in Milan, identifying key incubators and accelerators such as H-Farm and Digital Magazzini Generali. It provides insight into the agile methodologies and startup culture prevalent in the city. For a software engineer, this document is valuable for understanding the non-corporate career path in Milan. It details the "Smart Working" incentives and tax benefits available to tech startups, which often translate into better working conditions and equity opportunities for engineering staff.</w:t>
      </w:r>
    </w:p>
    <w:bookmarkEnd w:id="23"/>
    <w:bookmarkStart w:id="24" w:name="cultural-and-linguistic-adaptation"/>
    <w:p>
      <w:pPr>
        <w:pStyle w:val="Heading2"/>
      </w:pPr>
      <w:r>
        <w:t xml:space="preserve">4. Cultural and Linguistic Adaptation</w:t>
      </w:r>
    </w:p>
    <w:p>
      <w:pPr>
        <w:pStyle w:val="FirstParagraph"/>
      </w:pPr>
      <w:r>
        <w:t xml:space="preserve"> </w:t>
      </w:r>
      <w:r>
        <w:t xml:space="preserve">Expats in Milan. (2023).</w:t>
      </w:r>
      <w:r>
        <w:t xml:space="preserve"> </w:t>
      </w:r>
      <w:r>
        <w:rPr>
          <w:iCs/>
          <w:i/>
        </w:rPr>
        <w:t xml:space="preserve">Working in the Italian Tech Sector: A Cultural Guide</w:t>
      </w:r>
      <w:r>
        <w:t xml:space="preserve">. Milan: Expats in Milan Media.</w:t>
      </w:r>
      <w:r>
        <w:t xml:space="preserve"> </w:t>
      </w:r>
    </w:p>
    <w:p>
      <w:pPr>
        <w:pStyle w:val="BodyText"/>
      </w:pPr>
      <w:r>
        <w:t xml:space="preserve">While technical skills are universal, the workplace culture in Milan requires specific adaptation. This guide addresses the nuances of Italian business etiquette, the importance of networking ("conoscenze"), and the role of language. It advises software engineers that while English is the lingua franca of coding, proficiency in Italian is increasingly required for senior roles and client-facing positions in Milan. The document also covers the work-life balance expectations in Italy, helping engineers navigate the local approach to holidays, lunch breaks, and social interaction within the office.</w:t>
      </w:r>
    </w:p>
    <w:p>
      <w:pPr>
        <w:pStyle w:val="BodyText"/>
      </w:pPr>
      <w:r>
        <w:t xml:space="preserve"> </w:t>
      </w:r>
      <w:r>
        <w:t xml:space="preserve">IEEE Computer Society. (2022).</w:t>
      </w:r>
      <w:r>
        <w:t xml:space="preserve"> </w:t>
      </w:r>
      <w:r>
        <w:rPr>
          <w:iCs/>
          <w:i/>
        </w:rPr>
        <w:t xml:space="preserve">Global Software Engineering: Cultural Dimensions in Development Teams</w:t>
      </w:r>
      <w:r>
        <w:t xml:space="preserve">. New York: IEEE.</w:t>
      </w:r>
      <w:r>
        <w:t xml:space="preserve"> </w:t>
      </w:r>
    </w:p>
    <w:p>
      <w:pPr>
        <w:pStyle w:val="BodyText"/>
      </w:pPr>
      <w:r>
        <w:t xml:space="preserve">This academic paper explores how cultural dimensions affect software development processes. Applied to the context of Milan, it helps engineers understand the hierarchical yet relationship-driven nature of Italian management. It provides strategies for effective communication in multicultural teams, which are common in Milan's international tech hubs. The text is particularly useful for foreign engineers relocating to Milan, offering frameworks to bridge the gap between global engineering standards and local Italian workplace dynamics.</w:t>
      </w:r>
    </w:p>
    <w:bookmarkEnd w:id="24"/>
    <w:p>
      <w:pPr>
        <w:pStyle w:val="BodyText"/>
      </w:pPr>
      <w:r>
        <w:t xml:space="preserve">This annotated bibliography is intended for informational purposes for software engineers operating within the Milan, Italy jurisdiction.</w:t>
      </w:r>
      <w:r>
        <w:br/>
      </w:r>
      <w:r>
        <w:t xml:space="preserve">© 2023 Technical Documentation Services.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Milan, Italy</dc:title>
  <dc:creator/>
  <dc:language>en</dc:language>
  <cp:keywords/>
  <dcterms:created xsi:type="dcterms:W3CDTF">2026-08-07T00:51:58Z</dcterms:created>
  <dcterms:modified xsi:type="dcterms:W3CDTF">2026-08-07T00:51:58Z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