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Software Engineering Practices and Market Dynamics in Casablanca, Morocco</w:t>
      </w:r>
    </w:p>
    <w:bookmarkEnd w:id="20"/>
    <w:p>
      <w:pPr>
        <w:pStyle w:val="BodyText"/>
      </w:pPr>
      <w:r>
        <w:t xml:space="preserve">This annotated bibliography compiles essential resources regarding the role of the</w:t>
      </w:r>
      <w:r>
        <w:t xml:space="preserve"> </w:t>
      </w:r>
      <w:r>
        <w:rPr>
          <w:bCs/>
          <w:b/>
        </w:rPr>
        <w:t xml:space="preserve">Software Engineer</w:t>
      </w:r>
      <w:r>
        <w:t xml:space="preserve"> </w:t>
      </w:r>
      <w:r>
        <w:t xml:space="preserve">within the specific context of</w:t>
      </w:r>
      <w:r>
        <w:t xml:space="preserve"> </w:t>
      </w:r>
      <w:r>
        <w:rPr>
          <w:bCs/>
          <w:b/>
        </w:rPr>
        <w:t xml:space="preserve">Morocco Casablanca</w:t>
      </w:r>
      <w:r>
        <w:t xml:space="preserve">. As the economic capital of Morocco, Casablanca has emerged as a pivotal hub for Information Technology (IT) and Business Process Outsourcing (BPO). The selected texts analyze the educational requirements, technical skill sets, and professional challenges faced by engineers in this region. These resources are critical for understanding how global software engineering standards are adapted to the local Moroccan market, particularly within the city's growing tech parks and startup ecosystems.</w:t>
      </w:r>
    </w:p>
    <w:bookmarkStart w:id="21" w:name="market-analysis-and-economic-context"/>
    <w:p>
      <w:pPr>
        <w:pStyle w:val="Heading2"/>
      </w:pPr>
      <w:r>
        <w:t xml:space="preserve">Market Analysis and Economic Context</w:t>
      </w:r>
    </w:p>
    <w:p>
      <w:pPr>
        <w:pStyle w:val="FirstParagraph"/>
      </w:pPr>
      <w:r>
        <w:t xml:space="preserve"> </w:t>
      </w:r>
      <w:r>
        <w:t xml:space="preserve">Alami, M. (2023).</w:t>
      </w:r>
      <w:r>
        <w:t xml:space="preserve"> </w:t>
      </w:r>
      <w:r>
        <w:rPr>
          <w:iCs/>
          <w:i/>
        </w:rPr>
        <w:t xml:space="preserve">The Rise of Casablanca as a Tech Hub: Opportunities for Software Engineers</w:t>
      </w:r>
      <w:r>
        <w:t xml:space="preserve">. Moroccan Economic Review, 15(2), 45-62.</w:t>
      </w:r>
      <w:r>
        <w:t xml:space="preserve"> </w:t>
      </w:r>
    </w:p>
    <w:p>
      <w:pPr>
        <w:pStyle w:val="BodyText"/>
      </w:pPr>
      <w:r>
        <w:t xml:space="preserve">This article provides a comprehensive overview of the IT sector in Casablanca, highlighting the city's transformation into a regional technology leader. The author details the influx of multinational corporations establishing development centers in the city, creating a high demand for skilled Software Engineers proficient in Java, Python, and cloud technologies. The text is particularly relevant for understanding the salary expectations and career progression paths available to engineers in Casablanca compared to other North African markets. It serves as a foundational resource for grasping the economic incentives driving software development in the region.</w:t>
      </w:r>
    </w:p>
    <w:p>
      <w:pPr>
        <w:pStyle w:val="BodyText"/>
      </w:pPr>
      <w:r>
        <w:t xml:space="preserve"> </w:t>
      </w:r>
      <w:r>
        <w:t xml:space="preserve">Benjelloun, S., &amp; El Fassi, K. (2022).</w:t>
      </w:r>
      <w:r>
        <w:t xml:space="preserve"> </w:t>
      </w:r>
      <w:r>
        <w:rPr>
          <w:iCs/>
          <w:i/>
        </w:rPr>
        <w:t xml:space="preserve">Offshoring and Nearshoring in Morocco: A Strategic Analysis</w:t>
      </w:r>
      <w:r>
        <w:t xml:space="preserve">. Journal of North African Business Studies, 8(1), 112-130.</w:t>
      </w:r>
      <w:r>
        <w:t xml:space="preserve"> </w:t>
      </w:r>
    </w:p>
    <w:p>
      <w:pPr>
        <w:pStyle w:val="BodyText"/>
      </w:pPr>
      <w:r>
        <w:t xml:space="preserve">This study examines the strategic positioning of Morocco, specifically Casablanca, as a nearshoring destination for European software projects. The authors analyze the advantages of time zone alignment and cultural proximity, which are critical factors for Software Engineers working on cross-border teams. The bibliography entry is valuable for engineers seeking to understand the operational dynamics of working for foreign clients while based in Casablanca. It also discusses the regulatory environment and government incentives that support the software engineering industry in the city.</w:t>
      </w:r>
    </w:p>
    <w:bookmarkEnd w:id="21"/>
    <w:bookmarkStart w:id="22" w:name="education-and-skill-development"/>
    <w:p>
      <w:pPr>
        <w:pStyle w:val="Heading2"/>
      </w:pPr>
      <w:r>
        <w:t xml:space="preserve">Education and Skill Development</w:t>
      </w:r>
    </w:p>
    <w:p>
      <w:pPr>
        <w:pStyle w:val="FirstParagraph"/>
      </w:pPr>
      <w:r>
        <w:t xml:space="preserve"> </w:t>
      </w:r>
      <w:r>
        <w:t xml:space="preserve">Chraibi, A. (2021).</w:t>
      </w:r>
      <w:r>
        <w:t xml:space="preserve"> </w:t>
      </w:r>
      <w:r>
        <w:rPr>
          <w:iCs/>
          <w:i/>
        </w:rPr>
        <w:t xml:space="preserve">Bridging the Gap: Engineering Education vs. Industry Needs in Morocco</w:t>
      </w:r>
      <w:r>
        <w:t xml:space="preserve">. International Journal of Engineering Education, 37(4), 890-905.</w:t>
      </w:r>
      <w:r>
        <w:t xml:space="preserve"> </w:t>
      </w:r>
    </w:p>
    <w:p>
      <w:pPr>
        <w:pStyle w:val="BodyText"/>
      </w:pPr>
      <w:r>
        <w:t xml:space="preserve">This paper critically evaluates the curriculum of engineering schools in Morocco, such as ENSEA and INPT, which feed the Casablanca job market. The author argues that while theoretical foundations are strong, there is a need for more practical, hands-on training in modern software engineering methodologies like Agile and DevOps. For a Software Engineer in Casablanca, this text offers insight into the common skill gaps observed in the local workforce and suggests areas for continuous professional development. It is an essential read for both new graduates and hiring managers in the city.</w:t>
      </w:r>
    </w:p>
    <w:p>
      <w:pPr>
        <w:pStyle w:val="BodyText"/>
      </w:pPr>
      <w:r>
        <w:t xml:space="preserve"> </w:t>
      </w:r>
      <w:r>
        <w:t xml:space="preserve">Global Tech Council. (2023).</w:t>
      </w:r>
      <w:r>
        <w:t xml:space="preserve"> </w:t>
      </w:r>
      <w:r>
        <w:rPr>
          <w:iCs/>
          <w:i/>
        </w:rPr>
        <w:t xml:space="preserve">Technical Skills Report: North Africa Region</w:t>
      </w:r>
      <w:r>
        <w:t xml:space="preserve">. GTC Publications.</w:t>
      </w:r>
      <w:r>
        <w:t xml:space="preserve"> </w:t>
      </w:r>
    </w:p>
    <w:p>
      <w:pPr>
        <w:pStyle w:val="BodyText"/>
      </w:pPr>
      <w:r>
        <w:t xml:space="preserve">This report provides data-driven insights into the most in-demand technical skills for Software Engineers in North Africa, with a specific focus on Casablanca. It highlights the growing importance of full-stack development, cybersecurity, and artificial intelligence. The document is useful for engineers looking to upskill and remain competitive in the Casablanca job market. It also compares the technical proficiency levels of Moroccan engineers with global standards, providing a benchmark for professional growth.</w:t>
      </w:r>
    </w:p>
    <w:bookmarkEnd w:id="22"/>
    <w:bookmarkStart w:id="23" w:name="professional-practices-and-challenges"/>
    <w:p>
      <w:pPr>
        <w:pStyle w:val="Heading2"/>
      </w:pPr>
      <w:r>
        <w:t xml:space="preserve">Professional Practices and Challenges</w:t>
      </w:r>
    </w:p>
    <w:p>
      <w:pPr>
        <w:pStyle w:val="FirstParagraph"/>
      </w:pPr>
      <w:r>
        <w:t xml:space="preserve"> </w:t>
      </w:r>
      <w:r>
        <w:t xml:space="preserve">El Mansouri, Y. (2022).</w:t>
      </w:r>
      <w:r>
        <w:t xml:space="preserve"> </w:t>
      </w:r>
      <w:r>
        <w:rPr>
          <w:iCs/>
          <w:i/>
        </w:rPr>
        <w:t xml:space="preserve">Agile Methodologies in Moroccan Startups: Adoption and Challenges</w:t>
      </w:r>
      <w:r>
        <w:t xml:space="preserve">. Journal of Software Engineering Research, 12(3), 201-218.</w:t>
      </w:r>
      <w:r>
        <w:t xml:space="preserve"> </w:t>
      </w:r>
    </w:p>
    <w:p>
      <w:pPr>
        <w:pStyle w:val="BodyText"/>
      </w:pPr>
      <w:r>
        <w:t xml:space="preserve">This research focuses on the implementation of Agile practices within the startup ecosystem of Casablanca. The author interviews several Software Engineers and project managers to understand the cultural and organizational barriers to adopting Agile frameworks. The findings are highly relevant for engineers working in the dynamic startup environment of the city, offering practical advice on how to navigate these challenges. It also highlights the importance of adaptability and communication skills for Software Engineers in Casablanca's fast-paced tech scene.</w:t>
      </w:r>
    </w:p>
    <w:p>
      <w:pPr>
        <w:pStyle w:val="BodyText"/>
      </w:pPr>
      <w:r>
        <w:t xml:space="preserve"> </w:t>
      </w:r>
      <w:r>
        <w:t xml:space="preserve">Hassan, L. (2023).</w:t>
      </w:r>
      <w:r>
        <w:t xml:space="preserve"> </w:t>
      </w:r>
      <w:r>
        <w:rPr>
          <w:iCs/>
          <w:i/>
        </w:rPr>
        <w:t xml:space="preserve">Work-Life Balance and Mental Health of IT Professionals in Casablanca</w:t>
      </w:r>
      <w:r>
        <w:t xml:space="preserve">. Moroccan Journal of Occupational Health, 5(1), 34-48.</w:t>
      </w:r>
      <w:r>
        <w:t xml:space="preserve"> </w:t>
      </w:r>
    </w:p>
    <w:p>
      <w:pPr>
        <w:pStyle w:val="BodyText"/>
      </w:pPr>
      <w:r>
        <w:t xml:space="preserve">This article addresses the often-overlooked aspect of mental health and work-life balance for Software Engineers in Casablanca. The author discusses the pressures of long working hours, high expectations, and the competitive nature of the tech industry in the city. The text provides valuable insights into the well-being of engineers and suggests strategies for maintaining a healthy balance. It is an important resource for both individual engineers and organizations aiming to create a supportive work environment in Casablanca.</w:t>
      </w:r>
    </w:p>
    <w:bookmarkEnd w:id="23"/>
    <w:bookmarkStart w:id="24" w:name="future-trends-and-innovation"/>
    <w:p>
      <w:pPr>
        <w:pStyle w:val="Heading2"/>
      </w:pPr>
      <w:r>
        <w:t xml:space="preserve">Future Trends and Innovation</w:t>
      </w:r>
    </w:p>
    <w:p>
      <w:pPr>
        <w:pStyle w:val="FirstParagraph"/>
      </w:pPr>
      <w:r>
        <w:t xml:space="preserve"> </w:t>
      </w:r>
      <w:r>
        <w:t xml:space="preserve">Idrissi, N. (2024).</w:t>
      </w:r>
      <w:r>
        <w:t xml:space="preserve"> </w:t>
      </w:r>
      <w:r>
        <w:rPr>
          <w:iCs/>
          <w:i/>
        </w:rPr>
        <w:t xml:space="preserve">The Future of Software Engineering in Morocco: AI and Automation</w:t>
      </w:r>
      <w:r>
        <w:t xml:space="preserve">. Tech Morocco Magazine, 10(2), 15-22.</w:t>
      </w:r>
      <w:r>
        <w:t xml:space="preserve"> </w:t>
      </w:r>
    </w:p>
    <w:p>
      <w:pPr>
        <w:pStyle w:val="BodyText"/>
      </w:pPr>
      <w:r>
        <w:t xml:space="preserve">This forward-looking article explores the impact of artificial intelligence and automation on the Software Engineering profession in Morocco, with a focus on Casablanca. The author predicts a shift in the role of engineers towards more strategic and creative tasks, while routine coding is increasingly automated. The text is crucial for engineers in Casablanca who wish to future-proof their careers by acquiring skills in AI and machine learning. It also discusses the potential for Morocco to become a leader in AI-driven software solutions in Africa.</w:t>
      </w:r>
    </w:p>
    <w:p>
      <w:pPr>
        <w:pStyle w:val="BodyText"/>
      </w:pPr>
      <w:r>
        <w:t xml:space="preserve"> </w:t>
      </w:r>
      <w:r>
        <w:t xml:space="preserve">World Bank. (2023).</w:t>
      </w:r>
      <w:r>
        <w:t xml:space="preserve"> </w:t>
      </w:r>
      <w:r>
        <w:rPr>
          <w:iCs/>
          <w:i/>
        </w:rPr>
        <w:t xml:space="preserve">Digital Economy for Africa: Morocco Country Profile</w:t>
      </w:r>
      <w:r>
        <w:t xml:space="preserve">. World Bank Group.</w:t>
      </w:r>
      <w:r>
        <w:t xml:space="preserve"> </w:t>
      </w:r>
    </w:p>
    <w:p>
      <w:pPr>
        <w:pStyle w:val="BodyText"/>
      </w:pPr>
      <w:r>
        <w:t xml:space="preserve">This report provides a macroeconomic perspective on the digital transformation of Morocco, highlighting the role of Software Engineers in driving this change. It outlines the government's initiatives to boost the tech sector in Casablanca and other major cities. The document is useful for understanding the broader policy context in which Software Engineers operate in Morocco. It also offers insights into the potential for growth and investment in the country's software industry, making it a valuable resource for engineers considering long-term career prospects in Casablanca.</w:t>
      </w:r>
    </w:p>
    <w:p>
      <w:pPr>
        <w:pStyle w:val="BodyText"/>
      </w:pPr>
      <w:r>
        <w:t xml:space="preserve">© 2024 Annotated Bibliography on Software Engineering in Casablanca.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Casablanca, Morocco</dc:title>
  <dc:creator/>
  <dc:language>en</dc:language>
  <cp:keywords/>
  <dcterms:created xsi:type="dcterms:W3CDTF">2026-08-07T00:52:08Z</dcterms:created>
  <dcterms:modified xsi:type="dcterms:W3CDTF">2026-08-07T00:52:08Z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