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Manchester,</w:t>
      </w:r>
      <w:r>
        <w:t xml:space="preserve"> </w:t>
      </w:r>
      <w:r>
        <w:t xml:space="preserve">United</w:t>
      </w:r>
      <w:r>
        <w:t xml:space="preserve"> </w:t>
      </w:r>
      <w:r>
        <w:t xml:space="preserve">Kingdom</w:t>
      </w:r>
    </w:p>
    <w:bookmarkStart w:id="20" w:name="X5892d1110772f3eb7646bced069dd378f5f7413"/>
    <w:p>
      <w:pPr>
        <w:pStyle w:val="Heading1"/>
      </w:pPr>
      <w:r>
        <w:t xml:space="preserve">Annotated Bibliography: The Software Engineer in Manchester, United Kingdom</w:t>
      </w:r>
    </w:p>
    <w:p>
      <w:pPr>
        <w:pStyle w:val="FirstParagraph"/>
      </w:pPr>
      <w:r>
        <w:rPr>
          <w:bCs/>
          <w:b/>
        </w:rPr>
        <w:t xml:space="preserve">Subject:</w:t>
      </w:r>
      <w:r>
        <w:t xml:space="preserve"> </w:t>
      </w:r>
      <w:r>
        <w:t xml:space="preserve">Professional Landscape, Economic Impact, and Educational Pathways for Software Engineers in Greater Manchester.</w:t>
      </w:r>
    </w:p>
    <w:p>
      <w:pPr>
        <w:pStyle w:val="BodyText"/>
      </w:pP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The role of the Software Engineer has evolved from a niche technical position to a cornerstone of the modern economy. In the United Kingdom, this evolution is particularly pronounced in Manchester, which has emerged as a leading digital hub outside of London. This annotated bibliography compiles key resources regarding the professional ecosystem of software engineering within Manchester. It examines the city's status as a "Tech City," the specific demands of the local market, the influence of academic institutions, and the socio-economic implications of the digital sector in the North West of England.</w:t>
      </w:r>
    </w:p>
    <w:p>
      <w:pPr>
        <w:pStyle w:val="BodyText"/>
      </w:pPr>
      <w:r>
        <w:t xml:space="preserve">The following entries provide a comprehensive overview for students, professionals, and policymakers interested in the intersection of software engineering and the unique regional context of Manchester.</w:t>
      </w:r>
    </w:p>
    <w:bookmarkEnd w:id="21"/>
    <w:bookmarkStart w:id="22" w:name="bibliographic-entries"/>
    <w:p>
      <w:pPr>
        <w:pStyle w:val="Heading2"/>
      </w:pPr>
      <w:r>
        <w:t xml:space="preserve">Bibliographic Entries</w:t>
      </w:r>
    </w:p>
    <w:p>
      <w:pPr>
        <w:pStyle w:val="FirstParagraph"/>
      </w:pPr>
      <w:r>
        <w:t xml:space="preserve">Tech Nation. (2023).</w:t>
      </w:r>
      <w:r>
        <w:t xml:space="preserve"> </w:t>
      </w:r>
      <w:r>
        <w:rPr>
          <w:iCs/>
          <w:i/>
        </w:rPr>
        <w:t xml:space="preserve">Scale-up Index: Manchester</w:t>
      </w:r>
      <w:r>
        <w:t xml:space="preserve">. Tech Nation.</w:t>
      </w:r>
    </w:p>
    <w:p>
      <w:pPr>
        <w:pStyle w:val="BodyText"/>
      </w:pPr>
      <w:r>
        <w:t xml:space="preserve">This report by Tech Nation, a leading authority on the UK tech sector, provides critical data on the growth of technology companies in Manchester. It highlights Manchester as one of the top three tech hubs in the United Kingdom, driven largely by software engineering and fintech. The document is essential for understanding the macroeconomic environment in which a Software Engineer operates in Manchester. It details the density of scale-up companies and the investment flows into the region, offering insight into job security and career progression opportunities for engineers in the city.</w:t>
      </w:r>
    </w:p>
    <w:p>
      <w:pPr>
        <w:pStyle w:val="BodyText"/>
      </w:pPr>
      <w:r>
        <w:t xml:space="preserve">Greater Manchester Combined Authority (GMCA). (2022).</w:t>
      </w:r>
      <w:r>
        <w:t xml:space="preserve"> </w:t>
      </w:r>
      <w:r>
        <w:rPr>
          <w:iCs/>
          <w:i/>
        </w:rPr>
        <w:t xml:space="preserve">Greater Manchester Digital Strategy</w:t>
      </w:r>
      <w:r>
        <w:t xml:space="preserve">. GMCA Publications.</w:t>
      </w:r>
    </w:p>
    <w:p>
      <w:pPr>
        <w:pStyle w:val="BodyText"/>
      </w:pPr>
      <w:r>
        <w:t xml:space="preserve">The GMCA's Digital Strategy outlines the public sector's vision for the region's technological future. For the Software Engineer, this document is vital as it identifies key areas of government investment, including smart city infrastructure, digital health, and public service innovation. It demonstrates how the local government in Manchester is actively creating demand for software engineering talent to solve civic challenges. The strategy also addresses the need for digital skills training, directly impacting educational pathways for aspiring engineers in the United Kingdom.</w:t>
      </w:r>
    </w:p>
    <w:p>
      <w:pPr>
        <w:pStyle w:val="BodyText"/>
      </w:pPr>
      <w:r>
        <w:t xml:space="preserve">University of Manchester. (2023).</w:t>
      </w:r>
      <w:r>
        <w:t xml:space="preserve"> </w:t>
      </w:r>
      <w:r>
        <w:rPr>
          <w:iCs/>
          <w:i/>
        </w:rPr>
        <w:t xml:space="preserve">Computer Science and Software Engineering: Industry Partnerships Report</w:t>
      </w:r>
      <w:r>
        <w:t xml:space="preserve">. Faculty of Engineering and Physical Sciences.</w:t>
      </w:r>
    </w:p>
    <w:p>
      <w:pPr>
        <w:pStyle w:val="BodyText"/>
      </w:pPr>
      <w:r>
        <w:t xml:space="preserve">This institutional report details the collaboration between the University of Manchester and local industry leaders. It is a crucial resource for understanding the academic pipeline that feeds the Manchester software market. The document highlights specific curricula adjustments made to align with the needs of Manchester-based tech firms, such as emphasis on cloud computing and AI. It provides evidence of the strong link between higher education in the United Kingdom and the practical requirements of the local software engineering workforce.</w:t>
      </w:r>
    </w:p>
    <w:p>
      <w:pPr>
        <w:pStyle w:val="BodyText"/>
      </w:pPr>
      <w:r>
        <w:t xml:space="preserve">Reed Technology. (2023).</w:t>
      </w:r>
      <w:r>
        <w:t xml:space="preserve"> </w:t>
      </w:r>
      <w:r>
        <w:rPr>
          <w:iCs/>
          <w:i/>
        </w:rPr>
        <w:t xml:space="preserve">UK Tech Salary Guide: North West Region</w:t>
      </w:r>
      <w:r>
        <w:t xml:space="preserve">. Reed.co.uk.</w:t>
      </w:r>
    </w:p>
    <w:p>
      <w:pPr>
        <w:pStyle w:val="BodyText"/>
      </w:pPr>
      <w:r>
        <w:t xml:space="preserve">Reed Technology’s annual salary guide offers a granular look at compensation for Software Engineers in the North West, with specific data for Manchester. This resource is indispensable for professionals negotiating contracts or planning their careers. It reveals that while salaries in Manchester are lower than in London, the cost of living differential often results in a higher disposable income for engineers. The guide also tracks emerging specializations in demand within Manchester, such as cybersecurity and full-stack development, reflecting the city's diverse tech ecosystem.</w:t>
      </w:r>
    </w:p>
    <w:p>
      <w:pPr>
        <w:pStyle w:val="BodyText"/>
      </w:pPr>
      <w:r>
        <w:t xml:space="preserve">Manchester Digital. (2022).</w:t>
      </w:r>
      <w:r>
        <w:t xml:space="preserve"> </w:t>
      </w:r>
      <w:r>
        <w:rPr>
          <w:iCs/>
          <w:i/>
        </w:rPr>
        <w:t xml:space="preserve">The Manchester Tech Ecosystem: A Stakeholder Analysis</w:t>
      </w:r>
      <w:r>
        <w:t xml:space="preserve">. Manchester Digital.</w:t>
      </w:r>
    </w:p>
    <w:p>
      <w:pPr>
        <w:pStyle w:val="BodyText"/>
      </w:pPr>
      <w:r>
        <w:t xml:space="preserve">Manchester Digital is a key organization supporting the local tech community. This stakeholder analysis maps the relationships between startups, established corporations, investors, and talent agencies in Manchester. For a Software Engineer, this document provides a roadmap of the local professional network. It emphasizes the collaborative culture of Manchester's tech scene, contrasting it with the more competitive environment of London. It also highlights initiatives aimed at increasing diversity in software engineering, a significant focus area for the United Kingdom's tech sector.</w:t>
      </w:r>
    </w:p>
    <w:p>
      <w:pPr>
        <w:pStyle w:val="BodyText"/>
      </w:pPr>
      <w:r>
        <w:t xml:space="preserve">Office for National Statistics (ONS). (2023).</w:t>
      </w:r>
      <w:r>
        <w:t xml:space="preserve"> </w:t>
      </w:r>
      <w:r>
        <w:rPr>
          <w:iCs/>
          <w:i/>
        </w:rPr>
        <w:t xml:space="preserve">Regional Labour Market Analysis: Information and Communication</w:t>
      </w:r>
      <w:r>
        <w:t xml:space="preserve">. ONS.</w:t>
      </w:r>
    </w:p>
    <w:p>
      <w:pPr>
        <w:pStyle w:val="BodyText"/>
      </w:pPr>
      <w:r>
        <w:t xml:space="preserve">The ONS provides authoritative statistical data on employment trends. This specific analysis focuses on the Information and Communication sector in the North West. It quantifies the growth in software engineering roles in Manchester over the past decade. The data supports the narrative of Manchester as a primary destination for tech talent in the United Kingdom. It also offers insights into the demographic profile of software engineers in the region, including age, gender, and educational background, which is useful for HR professionals and career counselors.</w:t>
      </w:r>
    </w:p>
    <w:p>
      <w:pPr>
        <w:pStyle w:val="BodyText"/>
      </w:pPr>
      <w:r>
        <w:t xml:space="preserve">British Computer Society (BCS). (2023).</w:t>
      </w:r>
      <w:r>
        <w:t xml:space="preserve"> </w:t>
      </w:r>
      <w:r>
        <w:rPr>
          <w:iCs/>
          <w:i/>
        </w:rPr>
        <w:t xml:space="preserve">Chartered Engineer Status: A Guide for the UK Market</w:t>
      </w:r>
      <w:r>
        <w:t xml:space="preserve">. BCS, The Chartered Institute for IT.</w:t>
      </w:r>
    </w:p>
    <w:p>
      <w:pPr>
        <w:pStyle w:val="BodyText"/>
      </w:pPr>
      <w:r>
        <w:t xml:space="preserve">While not specific to Manchester, the BCS is the professional body for IT in the United Kingdom, and its guidelines are highly relevant to engineers working in Manchester. This guide explains the process of achieving Chartered Engineer (CEng) status, which is increasingly valued by Manchester's larger enterprises and public sector employers. It underscores the importance of professional accreditation in the UK market and provides a framework for continuous professional development for software engineers aiming for senior leadership roles in the region.</w:t>
      </w:r>
    </w:p>
    <w:p>
      <w:pPr>
        <w:pStyle w:val="BodyText"/>
      </w:pPr>
      <w:r>
        <w:t xml:space="preserve">Knight Frank. (2023).</w:t>
      </w:r>
      <w:r>
        <w:t xml:space="preserve"> </w:t>
      </w:r>
      <w:r>
        <w:rPr>
          <w:iCs/>
          <w:i/>
        </w:rPr>
        <w:t xml:space="preserve">Manchester: The UK’s Second City for Tech Talent</w:t>
      </w:r>
      <w:r>
        <w:t xml:space="preserve">. Knight Frank Research.</w:t>
      </w:r>
    </w:p>
    <w:p>
      <w:pPr>
        <w:pStyle w:val="BodyText"/>
      </w:pPr>
      <w:r>
        <w:t xml:space="preserve">This real estate and economic research report analyzes the physical infrastructure supporting Manchester's tech boom. It discusses the development of tech campuses and co-working spaces in areas like Spinningfields and MediaCityUK. For the Software Engineer, this document illustrates the changing work environment in Manchester, including the rise of hybrid work models and the importance of location in career choice. It connects the physical growth of the city with the expansion of the software engineering profession, highlighting Manchester's appeal as a livable city for tech professionals in the United Kingdom.</w:t>
      </w:r>
    </w:p>
    <w:bookmarkEnd w:id="22"/>
    <w:bookmarkStart w:id="23" w:name="conclusion"/>
    <w:p>
      <w:pPr>
        <w:pStyle w:val="Heading2"/>
      </w:pPr>
      <w:r>
        <w:t xml:space="preserve">Conclusion</w:t>
      </w:r>
    </w:p>
    <w:p>
      <w:pPr>
        <w:pStyle w:val="FirstParagraph"/>
      </w:pPr>
      <w:r>
        <w:t xml:space="preserve">The compiled bibliography demonstrates that Manchester has established itself as a robust and dynamic environment for Software Engineers. The resources indicate a strong alignment between academic output, government strategy, and private sector demand. For any individual or organization engaging with the software engineering profession in Manchester, United Kingdom, these documents provide the necessary context to navigate the local market effectively. The evidence suggests that Manchester offers a unique combination of professional opportunity, community support, and quality of life that distinguishes it within the national landscape.</w:t>
      </w:r>
    </w:p>
    <w:bookmarkEnd w:id="23"/>
    <w:p>
      <w:pPr>
        <w:pStyle w:val="BodyText"/>
      </w:pPr>
      <w:r>
        <w:t xml:space="preserve">© 2023 Annotated Bibliography on Software Engineering in Manchester.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Software Engineer in Manchester, United Kingdom</dc:title>
  <dc:creator/>
  <dc:language>en</dc:language>
  <cp:keywords/>
  <dcterms:created xsi:type="dcterms:W3CDTF">2026-08-07T19:55:47Z</dcterms:created>
  <dcterms:modified xsi:type="dcterms:W3CDTF">2026-08-07T19:55:47Z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