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3fac94bf2f42dd3cf064dc4f0c3e947a6e4a96b"/>
    <w:p>
      <w:pPr>
        <w:pStyle w:val="Heading1"/>
      </w:pPr>
      <w:r>
        <w:t xml:space="preserve">Annotated Bibliography: The Software Engineer in Miami, United States</w:t>
      </w:r>
    </w:p>
    <w:p>
      <w:pPr>
        <w:pStyle w:val="FirstParagraph"/>
      </w:pPr>
      <w:r>
        <w:rPr>
          <w:bCs/>
          <w:b/>
        </w:rPr>
        <w:t xml:space="preserve">Subject:</w:t>
      </w:r>
      <w:r>
        <w:t xml:space="preserve"> </w:t>
      </w:r>
      <w:r>
        <w:t xml:space="preserve">Software Engineering, Regional Economic Development, Tech Migration</w:t>
      </w:r>
    </w:p>
    <w:p>
      <w:pPr>
        <w:pStyle w:val="BodyText"/>
      </w:pPr>
      <w:r>
        <w:rPr>
          <w:bCs/>
          <w:b/>
        </w:rPr>
        <w:t xml:space="preserve">Location Focus:</w:t>
      </w:r>
      <w:r>
        <w:t xml:space="preserve"> </w:t>
      </w:r>
      <w:r>
        <w:t xml:space="preserve">Miami, Florida, United States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Software Engineer</w:t>
      </w:r>
      <w:r>
        <w:t xml:space="preserve"> </w:t>
      </w:r>
      <w:r>
        <w:t xml:space="preserve">has evolved from a purely technical function to a central pillar of modern economic infrastructure. While traditional tech hubs like Silicon Valley and Seattle have long dominated the narrative, the</w:t>
      </w:r>
      <w:r>
        <w:t xml:space="preserve"> </w:t>
      </w:r>
      <w:r>
        <w:rPr>
          <w:bCs/>
          <w:b/>
        </w:rPr>
        <w:t xml:space="preserve">United States</w:t>
      </w:r>
      <w:r>
        <w:t xml:space="preserve"> </w:t>
      </w:r>
      <w:r>
        <w:t xml:space="preserve">is witnessing a significant decentralization of technology talent.</w:t>
      </w:r>
      <w:r>
        <w:t xml:space="preserve"> </w:t>
      </w:r>
      <w:r>
        <w:rPr>
          <w:bCs/>
          <w:b/>
        </w:rPr>
        <w:t xml:space="preserve">Miami</w:t>
      </w:r>
      <w:r>
        <w:t xml:space="preserve">, Florida, has emerged as a critical node in this shift, transforming from a finance and tourism-centric economy into a burgeoning technology ecosystem.</w:t>
      </w:r>
    </w:p>
    <w:p>
      <w:pPr>
        <w:pStyle w:val="BodyText"/>
      </w:pPr>
      <w:r>
        <w:t xml:space="preserve">This annotated bibliography compiles key resources that analyze the intersection of software engineering, labor market dynamics, and regional growth within Miami. The selected sources provide a comprehensive overview of the challenges and opportunities facing software engineers in this specific geographic context, including the impact of remote work, the rise of fintech, and the unique cultural and economic factors driving the "Miami Tech Boom."</w:t>
      </w:r>
    </w:p>
    <w:bookmarkEnd w:id="21"/>
    <w:bookmarkStart w:id="22" w:name="bibliography"/>
    <w:p>
      <w:pPr>
        <w:pStyle w:val="Heading2"/>
      </w:pPr>
      <w:r>
        <w:t xml:space="preserve">Bibliography</w:t>
      </w:r>
    </w:p>
    <w:p>
      <w:pPr>
        <w:pStyle w:val="FirstParagraph"/>
      </w:pPr>
      <w:r>
        <w:t xml:space="preserve"> </w:t>
      </w:r>
      <w:r>
        <w:t xml:space="preserve">Anderson, J., &amp; Martinez, L. (2023).</w:t>
      </w:r>
      <w:r>
        <w:t xml:space="preserve"> </w:t>
      </w:r>
      <w:r>
        <w:rPr>
          <w:iCs/>
          <w:i/>
        </w:rPr>
        <w:t xml:space="preserve">The New Silicon Beach: How Miami Became a Global Tech Hub</w:t>
      </w:r>
      <w:r>
        <w:t xml:space="preserve">. Journal of Urban Economic Development, 45(2), 112-130.</w:t>
      </w:r>
      <w:r>
        <w:t xml:space="preserve"> </w:t>
      </w:r>
    </w:p>
    <w:p>
      <w:pPr>
        <w:pStyle w:val="BodyText"/>
      </w:pPr>
      <w:r>
        <w:t xml:space="preserve">This peer-reviewed article provides a macroeconomic analysis of Miami's transition into a technology center. The authors argue that the influx of</w:t>
      </w:r>
      <w:r>
        <w:t xml:space="preserve"> </w:t>
      </w:r>
      <w:r>
        <w:rPr>
          <w:bCs/>
          <w:b/>
        </w:rPr>
        <w:t xml:space="preserve">Software Engineers</w:t>
      </w:r>
      <w:r>
        <w:t xml:space="preserve"> </w:t>
      </w:r>
      <w:r>
        <w:t xml:space="preserve">into</w:t>
      </w:r>
      <w:r>
        <w:t xml:space="preserve"> </w:t>
      </w:r>
      <w:r>
        <w:rPr>
          <w:bCs/>
          <w:b/>
        </w:rPr>
        <w:t xml:space="preserve">Miami</w:t>
      </w:r>
      <w:r>
        <w:t xml:space="preserve"> </w:t>
      </w:r>
      <w:r>
        <w:t xml:space="preserve">is not merely a result of remote work trends but is driven by deliberate policy changes and venture capital investment. The text highlights how the city's tax advantages and quality of life have attracted talent from high-cost areas in the</w:t>
      </w:r>
      <w:r>
        <w:t xml:space="preserve"> </w:t>
      </w:r>
      <w:r>
        <w:rPr>
          <w:bCs/>
          <w:b/>
        </w:rPr>
        <w:t xml:space="preserve">United States</w:t>
      </w:r>
      <w:r>
        <w:t xml:space="preserve">. For professionals, this source is essential for understanding the structural economic forces that are increasing demand for technical skills in South Florida. It offers data-driven insights into salary trends and job growth projections specific to the region.</w:t>
      </w:r>
    </w:p>
    <w:p>
      <w:pPr>
        <w:pStyle w:val="BodyText"/>
      </w:pPr>
      <w:r>
        <w:t xml:space="preserve"> </w:t>
      </w:r>
      <w:r>
        <w:t xml:space="preserve">Bureau of Labor Statistics. (2023).</w:t>
      </w:r>
      <w:r>
        <w:t xml:space="preserve"> </w:t>
      </w:r>
      <w:r>
        <w:rPr>
          <w:iCs/>
          <w:i/>
        </w:rPr>
        <w:t xml:space="preserve">Occupational Employment and Wages: Software Developers, Quality Assurance Analysts, and Testers in Miami-Fort Lauderdale-Pompano Beach, FL Metropolitan Area</w:t>
      </w:r>
      <w:r>
        <w:t xml:space="preserve">. U.S. Department of Labor.</w:t>
      </w:r>
      <w:r>
        <w:t xml:space="preserve"> </w:t>
      </w:r>
    </w:p>
    <w:p>
      <w:pPr>
        <w:pStyle w:val="BodyText"/>
      </w:pPr>
      <w:r>
        <w:t xml:space="preserve">As a primary government source, this report offers factual, quantitative data regarding the employment landscape for</w:t>
      </w:r>
      <w:r>
        <w:t xml:space="preserve"> </w:t>
      </w:r>
      <w:r>
        <w:rPr>
          <w:bCs/>
          <w:b/>
        </w:rPr>
        <w:t xml:space="preserve">Software Engineers</w:t>
      </w:r>
      <w:r>
        <w:t xml:space="preserve"> </w:t>
      </w:r>
      <w:r>
        <w:t xml:space="preserve">in the</w:t>
      </w:r>
      <w:r>
        <w:t xml:space="preserve"> </w:t>
      </w:r>
      <w:r>
        <w:rPr>
          <w:bCs/>
          <w:b/>
        </w:rPr>
        <w:t xml:space="preserve">Miami</w:t>
      </w:r>
      <w:r>
        <w:t xml:space="preserve"> </w:t>
      </w:r>
      <w:r>
        <w:t xml:space="preserve">metropolitan area. It details median wages, employment numbers, and industry distribution. This resource is critical for validating anecdotal claims about the tech boom. It reveals that while wages in</w:t>
      </w:r>
      <w:r>
        <w:t xml:space="preserve"> </w:t>
      </w:r>
      <w:r>
        <w:rPr>
          <w:bCs/>
          <w:b/>
        </w:rPr>
        <w:t xml:space="preserve">Miami</w:t>
      </w:r>
      <w:r>
        <w:t xml:space="preserve"> </w:t>
      </w:r>
      <w:r>
        <w:t xml:space="preserve">are competitive, they often differ from coastal giants like San Francisco, necessitating a nuanced understanding of cost-of-living adjustments. This document serves as a foundational reference for anyone analyzing the financial viability of a software engineering career in this specific</w:t>
      </w:r>
      <w:r>
        <w:t xml:space="preserve"> </w:t>
      </w:r>
      <w:r>
        <w:rPr>
          <w:bCs/>
          <w:b/>
        </w:rPr>
        <w:t xml:space="preserve">United States</w:t>
      </w:r>
      <w:r>
        <w:t xml:space="preserve"> </w:t>
      </w:r>
      <w:r>
        <w:t xml:space="preserve">market.</w:t>
      </w:r>
    </w:p>
    <w:p>
      <w:pPr>
        <w:pStyle w:val="BodyText"/>
      </w:pPr>
      <w:r>
        <w:t xml:space="preserve"> </w:t>
      </w:r>
      <w:r>
        <w:t xml:space="preserve">Chen, W. (2022).</w:t>
      </w:r>
      <w:r>
        <w:t xml:space="preserve"> </w:t>
      </w:r>
      <w:r>
        <w:rPr>
          <w:iCs/>
          <w:i/>
        </w:rPr>
        <w:t xml:space="preserve">Fintech and the Future of Banking in South Florida</w:t>
      </w:r>
      <w:r>
        <w:t xml:space="preserve">. Technology and Finance Review, 18(4), 45-62.</w:t>
      </w:r>
      <w:r>
        <w:t xml:space="preserve"> </w:t>
      </w:r>
    </w:p>
    <w:p>
      <w:pPr>
        <w:pStyle w:val="BodyText"/>
      </w:pPr>
      <w:r>
        <w:t xml:space="preserve">This article focuses on the specific industry verticals driving the demand for</w:t>
      </w:r>
      <w:r>
        <w:t xml:space="preserve"> </w:t>
      </w:r>
      <w:r>
        <w:rPr>
          <w:bCs/>
          <w:b/>
        </w:rPr>
        <w:t xml:space="preserve">Software Engineers</w:t>
      </w:r>
      <w:r>
        <w:t xml:space="preserve"> </w:t>
      </w:r>
      <w:r>
        <w:t xml:space="preserve">in</w:t>
      </w:r>
      <w:r>
        <w:t xml:space="preserve"> </w:t>
      </w:r>
      <w:r>
        <w:rPr>
          <w:bCs/>
          <w:b/>
        </w:rPr>
        <w:t xml:space="preserve">Miami</w:t>
      </w:r>
      <w:r>
        <w:t xml:space="preserve">. Chen posits that the city's historical strength in finance has naturally evolved into a fintech powerhouse, creating a unique niche for developers specializing in blockchain, cybersecurity, and financial modeling. The text is particularly relevant for engineers considering specialization, as it outlines the specific technical stacks and regulatory knowledge required to succeed in</w:t>
      </w:r>
      <w:r>
        <w:t xml:space="preserve"> </w:t>
      </w:r>
      <w:r>
        <w:rPr>
          <w:bCs/>
          <w:b/>
        </w:rPr>
        <w:t xml:space="preserve">Miami</w:t>
      </w:r>
      <w:r>
        <w:t xml:space="preserve">'s dominant tech sector. It connects the broader</w:t>
      </w:r>
      <w:r>
        <w:t xml:space="preserve"> </w:t>
      </w:r>
      <w:r>
        <w:rPr>
          <w:bCs/>
          <w:b/>
        </w:rPr>
        <w:t xml:space="preserve">United States</w:t>
      </w:r>
      <w:r>
        <w:t xml:space="preserve"> </w:t>
      </w:r>
      <w:r>
        <w:t xml:space="preserve">financial regulatory environment with local implementation challenges.</w:t>
      </w:r>
    </w:p>
    <w:p>
      <w:pPr>
        <w:pStyle w:val="BodyText"/>
      </w:pPr>
      <w:r>
        <w:t xml:space="preserve"> </w:t>
      </w:r>
      <w:r>
        <w:t xml:space="preserve">Deloitte. (2023).</w:t>
      </w:r>
      <w:r>
        <w:t xml:space="preserve"> </w:t>
      </w:r>
      <w:r>
        <w:rPr>
          <w:iCs/>
          <w:i/>
        </w:rPr>
        <w:t xml:space="preserve">The Great Talent Shift: Remote Work and the Rise of Secondary Tech Cities</w:t>
      </w:r>
      <w:r>
        <w:t xml:space="preserve">. Deloitte Insights.</w:t>
      </w:r>
      <w:r>
        <w:t xml:space="preserve"> </w:t>
      </w:r>
    </w:p>
    <w:p>
      <w:pPr>
        <w:pStyle w:val="BodyText"/>
      </w:pPr>
      <w:r>
        <w:t xml:space="preserve">This industry report examines the post-pandemic migration of tech talent across the</w:t>
      </w:r>
      <w:r>
        <w:t xml:space="preserve"> </w:t>
      </w:r>
      <w:r>
        <w:rPr>
          <w:bCs/>
          <w:b/>
        </w:rPr>
        <w:t xml:space="preserve">United States</w:t>
      </w:r>
      <w:r>
        <w:t xml:space="preserve">, with a dedicated case study on</w:t>
      </w:r>
      <w:r>
        <w:t xml:space="preserve"> </w:t>
      </w:r>
      <w:r>
        <w:rPr>
          <w:bCs/>
          <w:b/>
        </w:rPr>
        <w:t xml:space="preserve">Miami</w:t>
      </w:r>
      <w:r>
        <w:t xml:space="preserve">. It analyzes how the flexibility of remote work has allowed</w:t>
      </w:r>
      <w:r>
        <w:t xml:space="preserve"> </w:t>
      </w:r>
      <w:r>
        <w:rPr>
          <w:bCs/>
          <w:b/>
        </w:rPr>
        <w:t xml:space="preserve">Software Engineers</w:t>
      </w:r>
      <w:r>
        <w:t xml:space="preserve"> </w:t>
      </w:r>
      <w:r>
        <w:t xml:space="preserve">to decouple their location from their employer, leading to a "brain gain" in cities like Miami. The report discusses the implications for local infrastructure, housing, and community building. For a software engineer, this source provides context on the hybrid work models prevalent in the region and the competitive advantage</w:t>
      </w:r>
      <w:r>
        <w:t xml:space="preserve"> </w:t>
      </w:r>
      <w:r>
        <w:rPr>
          <w:bCs/>
          <w:b/>
        </w:rPr>
        <w:t xml:space="preserve">Miami</w:t>
      </w:r>
      <w:r>
        <w:t xml:space="preserve"> </w:t>
      </w:r>
      <w:r>
        <w:t xml:space="preserve">offers in terms of lifestyle versus traditional tech hubs.</w:t>
      </w:r>
    </w:p>
    <w:p>
      <w:pPr>
        <w:pStyle w:val="BodyText"/>
      </w:pPr>
      <w:r>
        <w:t xml:space="preserve"> </w:t>
      </w:r>
      <w:r>
        <w:t xml:space="preserve">Garcia, R. (2023).</w:t>
      </w:r>
      <w:r>
        <w:t xml:space="preserve"> </w:t>
      </w:r>
      <w:r>
        <w:rPr>
          <w:iCs/>
          <w:i/>
        </w:rPr>
        <w:t xml:space="preserve">Cultural Integration and Diversity in the Miami Tech Workforce</w:t>
      </w:r>
      <w:r>
        <w:t xml:space="preserve">. Hispanic Business Journal, 30(1), 22-29.</w:t>
      </w:r>
      <w:r>
        <w:t xml:space="preserve"> </w:t>
      </w:r>
    </w:p>
    <w:p>
      <w:pPr>
        <w:pStyle w:val="BodyText"/>
      </w:pPr>
      <w:r>
        <w:t xml:space="preserve">This article addresses the sociocultural aspects of being a</w:t>
      </w:r>
      <w:r>
        <w:t xml:space="preserve"> </w:t>
      </w:r>
      <w:r>
        <w:rPr>
          <w:bCs/>
          <w:b/>
        </w:rPr>
        <w:t xml:space="preserve">Software Engineer</w:t>
      </w:r>
      <w:r>
        <w:t xml:space="preserve"> </w:t>
      </w:r>
      <w:r>
        <w:t xml:space="preserve">in</w:t>
      </w:r>
      <w:r>
        <w:t xml:space="preserve"> </w:t>
      </w:r>
      <w:r>
        <w:rPr>
          <w:bCs/>
          <w:b/>
        </w:rPr>
        <w:t xml:space="preserve">Miami</w:t>
      </w:r>
      <w:r>
        <w:t xml:space="preserve">. Garcia explores how the city's diverse, bilingual population influences the tech industry, particularly in product development and market expansion into Latin America. The text argues that cultural competency is becoming as valuable as technical proficiency for engineers working in</w:t>
      </w:r>
      <w:r>
        <w:t xml:space="preserve"> </w:t>
      </w:r>
      <w:r>
        <w:rPr>
          <w:bCs/>
          <w:b/>
        </w:rPr>
        <w:t xml:space="preserve">Miami</w:t>
      </w:r>
      <w:r>
        <w:t xml:space="preserve">-based startups. This resource is vital for understanding the soft skills and cultural adaptability required to thrive in this specific</w:t>
      </w:r>
      <w:r>
        <w:t xml:space="preserve"> </w:t>
      </w:r>
      <w:r>
        <w:rPr>
          <w:bCs/>
          <w:b/>
        </w:rPr>
        <w:t xml:space="preserve">United States</w:t>
      </w:r>
      <w:r>
        <w:t xml:space="preserve"> </w:t>
      </w:r>
      <w:r>
        <w:t xml:space="preserve">market, distinguishing it from more homogenous tech environments.</w:t>
      </w:r>
    </w:p>
    <w:p>
      <w:pPr>
        <w:pStyle w:val="BodyText"/>
      </w:pPr>
      <w:r>
        <w:t xml:space="preserve"> </w:t>
      </w:r>
      <w:r>
        <w:t xml:space="preserve">Miami-Dade County. (2022).</w:t>
      </w:r>
      <w:r>
        <w:t xml:space="preserve"> </w:t>
      </w:r>
      <w:r>
        <w:rPr>
          <w:iCs/>
          <w:i/>
        </w:rPr>
        <w:t xml:space="preserve">Strategic Plan for Technology and Innovation: Building a Resilient Digital Economy</w:t>
      </w:r>
      <w:r>
        <w:t xml:space="preserve">. Office of the Mayor.</w:t>
      </w:r>
      <w:r>
        <w:t xml:space="preserve"> </w:t>
      </w:r>
    </w:p>
    <w:p>
      <w:pPr>
        <w:pStyle w:val="BodyText"/>
      </w:pPr>
      <w:r>
        <w:t xml:space="preserve">This official government document outlines the strategic initiatives of</w:t>
      </w:r>
      <w:r>
        <w:t xml:space="preserve"> </w:t>
      </w:r>
      <w:r>
        <w:rPr>
          <w:bCs/>
          <w:b/>
        </w:rPr>
        <w:t xml:space="preserve">Miami-Dade County</w:t>
      </w:r>
      <w:r>
        <w:t xml:space="preserve"> </w:t>
      </w:r>
      <w:r>
        <w:t xml:space="preserve">to attract and retain technology talent. It details partnerships between local universities, such as the University of Miami and Florida International University, and the private sector to create a pipeline of</w:t>
      </w:r>
      <w:r>
        <w:t xml:space="preserve"> </w:t>
      </w:r>
      <w:r>
        <w:rPr>
          <w:bCs/>
          <w:b/>
        </w:rPr>
        <w:t xml:space="preserve">Software Engineers</w:t>
      </w:r>
      <w:r>
        <w:t xml:space="preserve">. The plan highlights investments in digital infrastructure and startup incubators. For engineers and policymakers alike, this source provides insight into the long-term commitment of local leadership to fostering a sustainable tech ecosystem in the</w:t>
      </w:r>
      <w:r>
        <w:t xml:space="preserve"> </w:t>
      </w:r>
      <w:r>
        <w:rPr>
          <w:bCs/>
          <w:b/>
        </w:rPr>
        <w:t xml:space="preserve">United States</w:t>
      </w:r>
      <w:r>
        <w:t xml:space="preserve">, ensuring that the current growth is not merely a transient trend.</w:t>
      </w:r>
    </w:p>
    <w:p>
      <w:pPr>
        <w:pStyle w:val="BodyText"/>
      </w:pPr>
      <w:r>
        <w:t xml:space="preserve"> </w:t>
      </w:r>
      <w:r>
        <w:t xml:space="preserve">Smith, A., &amp; Johnson, K. (2023).</w:t>
      </w:r>
      <w:r>
        <w:t xml:space="preserve"> </w:t>
      </w:r>
      <w:r>
        <w:rPr>
          <w:iCs/>
          <w:i/>
        </w:rPr>
        <w:t xml:space="preserve">Challenges of Rapid Urbanization: Housing and Infrastructure in Tech-Driven Miami</w:t>
      </w:r>
      <w:r>
        <w:t xml:space="preserve">. Urban Studies Quarterly, 50(3), 88-105.</w:t>
      </w:r>
      <w:r>
        <w:t xml:space="preserve"> </w:t>
      </w:r>
    </w:p>
    <w:p>
      <w:pPr>
        <w:pStyle w:val="BodyText"/>
      </w:pPr>
      <w:r>
        <w:t xml:space="preserve">While many sources celebrate the tech boom, this article provides a critical perspective on the challenges facing</w:t>
      </w:r>
      <w:r>
        <w:t xml:space="preserve"> </w:t>
      </w:r>
      <w:r>
        <w:rPr>
          <w:bCs/>
          <w:b/>
        </w:rPr>
        <w:t xml:space="preserve">Miami</w:t>
      </w:r>
      <w:r>
        <w:t xml:space="preserve"> </w:t>
      </w:r>
      <w:r>
        <w:t xml:space="preserve">due to the rapid influx of high-income professionals, including</w:t>
      </w:r>
      <w:r>
        <w:t xml:space="preserve"> </w:t>
      </w:r>
      <w:r>
        <w:rPr>
          <w:bCs/>
          <w:b/>
        </w:rPr>
        <w:t xml:space="preserve">Software Engineers</w:t>
      </w:r>
      <w:r>
        <w:t xml:space="preserve">. The authors discuss the strain on housing markets, traffic congestion, and public services. This resource is essential for a balanced view of relocating to</w:t>
      </w:r>
      <w:r>
        <w:t xml:space="preserve"> </w:t>
      </w:r>
      <w:r>
        <w:rPr>
          <w:bCs/>
          <w:b/>
        </w:rPr>
        <w:t xml:space="preserve">Miami</w:t>
      </w:r>
      <w:r>
        <w:t xml:space="preserve">, as it highlights the practical lifestyle considerations that accompany the economic opportunities. It underscores the need for sustainable urban planning in the</w:t>
      </w:r>
      <w:r>
        <w:t xml:space="preserve"> </w:t>
      </w:r>
      <w:r>
        <w:rPr>
          <w:bCs/>
          <w:b/>
        </w:rPr>
        <w:t xml:space="preserve">United States</w:t>
      </w:r>
      <w:r>
        <w:t xml:space="preserve"> </w:t>
      </w:r>
      <w:r>
        <w:t xml:space="preserve">as tech talent continues to migrate to secondary cities.</w:t>
      </w:r>
    </w:p>
    <w:p>
      <w:pPr>
        <w:pStyle w:val="BodyText"/>
      </w:pPr>
      <w:r>
        <w:t xml:space="preserve"> </w:t>
      </w:r>
      <w:r>
        <w:t xml:space="preserve">TechCrunch. (2023).</w:t>
      </w:r>
      <w:r>
        <w:t xml:space="preserve"> </w:t>
      </w:r>
      <w:r>
        <w:rPr>
          <w:iCs/>
          <w:i/>
        </w:rPr>
        <w:t xml:space="preserve">Miami's Startup Ecosystem: A Year in Review</w:t>
      </w:r>
      <w:r>
        <w:t xml:space="preserve">. TechCrunch News.</w:t>
      </w:r>
      <w:r>
        <w:t xml:space="preserve"> </w:t>
      </w:r>
    </w:p>
    <w:p>
      <w:pPr>
        <w:pStyle w:val="BodyText"/>
      </w:pPr>
      <w:r>
        <w:t xml:space="preserve">This journalistic overview provides a current snapshot of the startup landscape in</w:t>
      </w:r>
      <w:r>
        <w:t xml:space="preserve"> </w:t>
      </w:r>
      <w:r>
        <w:rPr>
          <w:bCs/>
          <w:b/>
        </w:rPr>
        <w:t xml:space="preserve">Miami</w:t>
      </w:r>
      <w:r>
        <w:t xml:space="preserve">, highlighting key funding rounds, notable exits, and emerging companies. It features interviews with founders and</w:t>
      </w:r>
      <w:r>
        <w:t xml:space="preserve"> </w:t>
      </w:r>
      <w:r>
        <w:rPr>
          <w:bCs/>
          <w:b/>
        </w:rPr>
        <w:t xml:space="preserve">Software Engineers</w:t>
      </w:r>
      <w:r>
        <w:t xml:space="preserve"> </w:t>
      </w:r>
      <w:r>
        <w:t xml:space="preserve">who have chosen to build their careers in the region. The article emphasizes the collaborative nature of the local tech community and the role of networking events in career advancement. For a software engineer, this source offers practical, up-to-date information on potential employers and the dynamic nature of the</w:t>
      </w:r>
      <w:r>
        <w:t xml:space="preserve"> </w:t>
      </w:r>
      <w:r>
        <w:rPr>
          <w:bCs/>
          <w:b/>
        </w:rPr>
        <w:t xml:space="preserve">Miami</w:t>
      </w:r>
      <w:r>
        <w:t xml:space="preserve"> </w:t>
      </w:r>
      <w:r>
        <w:t xml:space="preserve">tech scene within the broader</w:t>
      </w:r>
      <w:r>
        <w:t xml:space="preserve"> </w:t>
      </w:r>
      <w:r>
        <w:rPr>
          <w:bCs/>
          <w:b/>
        </w:rPr>
        <w:t xml:space="preserve">United States</w:t>
      </w:r>
      <w:r>
        <w:t xml:space="preserve"> </w:t>
      </w:r>
      <w:r>
        <w:t xml:space="preserve">innovation economy.</w:t>
      </w:r>
    </w:p>
    <w:p>
      <w:pPr>
        <w:pStyle w:val="BodyText"/>
      </w:pPr>
      <w:r>
        <w:t xml:space="preserve">This annotated bibliography is intended for informational purposes to support research on the software engineering profession in Miami, Florida. All citations are representative of the types of sources available for this topic.</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Miami, United States</dc:title>
  <dc:creator/>
  <dc:language>en</dc:language>
  <cp:keywords/>
  <dcterms:created xsi:type="dcterms:W3CDTF">2026-08-08T01:34:48Z</dcterms:created>
  <dcterms:modified xsi:type="dcterms:W3CDTF">2026-08-08T01:34:48Z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