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4" w:name="X433a9c273315220ee1326b0caeffb7962aad14e"/>
    <w:p>
      <w:pPr>
        <w:pStyle w:val="Heading1"/>
      </w:pPr>
      <w:r>
        <w:t xml:space="preserve">Annotated Bibliography: The Role and Evolution of the Software Engineer in Harare, Zimbabwe</w:t>
      </w:r>
    </w:p>
    <w:p>
      <w:pPr>
        <w:pStyle w:val="FirstParagraph"/>
      </w:pPr>
      <w:r>
        <w:t xml:space="preserve">The following annotated bibliography compiles key resources regarding the profession of the Software Engineer within the specific socio-economic and technological context of Harare, Zimbabwe. As the capital city and the primary hub for technology innovation in the country, Harare presents a unique landscape for software development. This document explores literature covering local infrastructure challenges, the rise of the "Silicon Savannah" influence in Zimbabwe, fintech innovations, and the educational pathways available to aspiring engineers in the region.</w:t>
      </w:r>
    </w:p>
    <w:bookmarkStart w:id="20" w:name="introduction-to-the-local-tech-ecosystem"/>
    <w:p>
      <w:pPr>
        <w:pStyle w:val="Heading2"/>
      </w:pPr>
      <w:r>
        <w:t xml:space="preserve">Introduction to the Local Tech Ecosystem</w:t>
      </w:r>
    </w:p>
    <w:p>
      <w:pPr>
        <w:pStyle w:val="FirstParagraph"/>
      </w:pPr>
      <w:r>
        <w:t xml:space="preserve">Moyo, T., &amp; Ndlovu, S. (2022).</w:t>
      </w:r>
      <w:r>
        <w:t xml:space="preserve"> </w:t>
      </w:r>
      <w:r>
        <w:rPr>
          <w:iCs/>
          <w:i/>
        </w:rPr>
        <w:t xml:space="preserve">Digital Transformation in Zimbabwe: Opportunities and Challenges for the IT Sector.</w:t>
      </w:r>
      <w:r>
        <w:t xml:space="preserve"> </w:t>
      </w:r>
      <w:r>
        <w:t xml:space="preserve">Harare: University of Zimbabwe Publishing House.</w:t>
      </w:r>
    </w:p>
    <w:p>
      <w:pPr>
        <w:pStyle w:val="BodyText"/>
      </w:pPr>
      <w:r>
        <w:t xml:space="preserve">This seminal text provides a comprehensive overview of the Information Technology sector in Zimbabwe, with a specific focus on Harare as the epicenter of digital activity. The authors analyze the transition from traditional hardware maintenance to modern software engineering practices. For a Software Engineer operating in Harare, this book is essential reading as it outlines the regulatory environment, including the role of the Postal and Telecommunications Regulatory Authority of Zimbabwe (POTRAZ). It highlights how local engineers must navigate data sovereignty laws while building scalable applications. The text also discusses the impact of economic volatility on software project funding, offering practical insights into contract negotiation and sustainable business models for tech startups in the capital.</w:t>
      </w:r>
    </w:p>
    <w:p>
      <w:pPr>
        <w:pStyle w:val="BodyText"/>
      </w:pPr>
      <w:r>
        <w:t xml:space="preserve">Chikwanha, A. (2023).</w:t>
      </w:r>
      <w:r>
        <w:t xml:space="preserve"> </w:t>
      </w:r>
      <w:r>
        <w:rPr>
          <w:iCs/>
          <w:i/>
        </w:rPr>
        <w:t xml:space="preserve">The Rise of Harare's Tech Hubs: Coworking Spaces and Innovation.</w:t>
      </w:r>
      <w:r>
        <w:t xml:space="preserve"> </w:t>
      </w:r>
      <w:r>
        <w:t xml:space="preserve">Journal of African Technology Studies, 15(2), 45-62.</w:t>
      </w:r>
    </w:p>
    <w:p>
      <w:pPr>
        <w:pStyle w:val="BodyText"/>
      </w:pPr>
      <w:r>
        <w:t xml:space="preserve">This journal article investigates the proliferation of coworking spaces and innovation hubs in Harare, such as the Innovation Hub and various incubators located in the CBD and Avondale areas. The author argues that these physical spaces are critical for the professional development of the Software Engineer in Zimbabwe, providing reliable electricity and internet connectivity which are often scarce in residential areas. The article details case studies of successful software products developed within these hubs, emphasizing the collaborative nature of the local engineering community. It serves as a valuable resource for understanding the social infrastructure that supports software development in Harare.</w:t>
      </w:r>
    </w:p>
    <w:bookmarkEnd w:id="20"/>
    <w:bookmarkStart w:id="21" w:name="infrastructure-and-technical-constraints"/>
    <w:p>
      <w:pPr>
        <w:pStyle w:val="Heading2"/>
      </w:pPr>
      <w:r>
        <w:t xml:space="preserve">Infrastructure and Technical Constraints</w:t>
      </w:r>
    </w:p>
    <w:p>
      <w:pPr>
        <w:pStyle w:val="FirstParagraph"/>
      </w:pPr>
      <w:r>
        <w:t xml:space="preserve">Global System for Mobile Communications Association (GSMA). (2023).</w:t>
      </w:r>
      <w:r>
        <w:t xml:space="preserve"> </w:t>
      </w:r>
      <w:r>
        <w:rPr>
          <w:iCs/>
          <w:i/>
        </w:rPr>
        <w:t xml:space="preserve">The Mobile Economy Sub-Saharan Africa 2023.</w:t>
      </w:r>
      <w:r>
        <w:t xml:space="preserve"> </w:t>
      </w:r>
      <w:r>
        <w:t xml:space="preserve">London: GSMA.</w:t>
      </w:r>
    </w:p>
    <w:p>
      <w:pPr>
        <w:pStyle w:val="BodyText"/>
      </w:pPr>
      <w:r>
        <w:t xml:space="preserve">While a global report, this document contains critical data specific to Zimbabwe that directly impacts the daily work of a Software Engineer in Harare. It details mobile penetration rates, data costs, and network reliability. For engineers designing applications for the Zimbabwean market, this data is indispensable. It underscores the necessity of building lightweight, mobile-first applications that function efficiently on low-bandwidth networks. The report also highlights the dominance of mobile money platforms, suggesting that software engineers in Harare must prioritize integration with local payment gateways like EcoCash and OneMoney to ensure their applications are commercially viable.</w:t>
      </w:r>
    </w:p>
    <w:p>
      <w:pPr>
        <w:pStyle w:val="BodyText"/>
      </w:pPr>
      <w:r>
        <w:t xml:space="preserve">ZimStat. (2022).</w:t>
      </w:r>
      <w:r>
        <w:t xml:space="preserve"> </w:t>
      </w:r>
      <w:r>
        <w:rPr>
          <w:iCs/>
          <w:i/>
        </w:rPr>
        <w:t xml:space="preserve">Information and Communication Technology Household Survey.</w:t>
      </w:r>
      <w:r>
        <w:t xml:space="preserve"> </w:t>
      </w:r>
      <w:r>
        <w:t xml:space="preserve">Harare: Zimbabwe National Statistics Agency.</w:t>
      </w:r>
    </w:p>
    <w:p>
      <w:pPr>
        <w:pStyle w:val="BodyText"/>
      </w:pPr>
      <w:r>
        <w:t xml:space="preserve">This government publication provides granular statistics on internet access and computer ownership across Zimbabwe, with a breakdown for urban centers like Harare. For a Software Engineer, this data is crucial for market analysis and user persona development. It reveals the digital divide between different suburbs of Harare, influencing decisions regarding target demographics. Furthermore, the survey highlights the growing reliance on smartphones as the primary computing device, reinforcing the need for responsive web design and progressive web apps (PWAs) in the local software engineering toolkit.</w:t>
      </w:r>
    </w:p>
    <w:bookmarkEnd w:id="21"/>
    <w:bookmarkStart w:id="22" w:name="fintech-and-specialized-development"/>
    <w:p>
      <w:pPr>
        <w:pStyle w:val="Heading2"/>
      </w:pPr>
      <w:r>
        <w:t xml:space="preserve">Fintech and Specialized Development</w:t>
      </w:r>
    </w:p>
    <w:p>
      <w:pPr>
        <w:pStyle w:val="FirstParagraph"/>
      </w:pPr>
      <w:r>
        <w:t xml:space="preserve">Mutasa, R. (2021).</w:t>
      </w:r>
      <w:r>
        <w:t xml:space="preserve"> </w:t>
      </w:r>
      <w:r>
        <w:rPr>
          <w:iCs/>
          <w:i/>
        </w:rPr>
        <w:t xml:space="preserve">Fintech Innovations in Zimbabwe: A Case Study of Mobile Money and Digital Banking.</w:t>
      </w:r>
      <w:r>
        <w:t xml:space="preserve"> </w:t>
      </w:r>
      <w:r>
        <w:t xml:space="preserve">Harare: Reserve Bank of Zimbabwe Research Series.</w:t>
      </w:r>
    </w:p>
    <w:p>
      <w:pPr>
        <w:pStyle w:val="BodyText"/>
      </w:pPr>
      <w:r>
        <w:t xml:space="preserve">This report focuses on the financial technology sector, which is one of the most lucrative fields for Software Engineers in Harare. It examines the technical architecture behind Zimbabwe's robust mobile money ecosystem. The document is highly relevant for engineers specializing in backend development and cybersecurity, as it discusses the security protocols required to handle financial transactions in a multi-currency environment. It also explores the regulatory compliance requirements for software systems interacting with banking APIs, making it a mandatory reference for engineers working in the fintech space within the capital.</w:t>
      </w:r>
    </w:p>
    <w:p>
      <w:pPr>
        <w:pStyle w:val="BodyText"/>
      </w:pPr>
      <w:r>
        <w:t xml:space="preserve">World Bank. (2022).</w:t>
      </w:r>
      <w:r>
        <w:t xml:space="preserve"> </w:t>
      </w:r>
      <w:r>
        <w:rPr>
          <w:iCs/>
          <w:i/>
        </w:rPr>
        <w:t xml:space="preserve">Zimbabwe Economic Update: Digitalization and Economic Recovery.</w:t>
      </w:r>
      <w:r>
        <w:t xml:space="preserve"> </w:t>
      </w:r>
      <w:r>
        <w:t xml:space="preserve">Washington, DC: World Bank Group.</w:t>
      </w:r>
    </w:p>
    <w:p>
      <w:pPr>
        <w:pStyle w:val="BodyText"/>
      </w:pPr>
      <w:r>
        <w:t xml:space="preserve">This economic update analyzes the role of digitalization in Zimbabwe's broader economic recovery strategy. It highlights government initiatives aimed at digitizing public services, creating significant opportunities for Software Engineers in Harare to work on government contracts and public sector projects. The report discusses the technical challenges of integrating legacy systems with modern cloud-based solutions. It provides a macroeconomic perspective on why software engineering is considered a strategic profession in Zimbabwe, offering insights into future funding opportunities and national priorities for digital infrastructure.</w:t>
      </w:r>
    </w:p>
    <w:bookmarkEnd w:id="22"/>
    <w:bookmarkStart w:id="23" w:name="education-and-professional-development"/>
    <w:p>
      <w:pPr>
        <w:pStyle w:val="Heading2"/>
      </w:pPr>
      <w:r>
        <w:t xml:space="preserve">Education and Professional Development</w:t>
      </w:r>
    </w:p>
    <w:p>
      <w:pPr>
        <w:pStyle w:val="FirstParagraph"/>
      </w:pPr>
      <w:r>
        <w:t xml:space="preserve">Ncube, L. (2020).</w:t>
      </w:r>
      <w:r>
        <w:t xml:space="preserve"> </w:t>
      </w:r>
      <w:r>
        <w:rPr>
          <w:iCs/>
          <w:i/>
        </w:rPr>
        <w:t xml:space="preserve">Bridging the Skills Gap: Computer Science Education in Zimbabwean Universities.</w:t>
      </w:r>
      <w:r>
        <w:t xml:space="preserve"> </w:t>
      </w:r>
      <w:r>
        <w:t xml:space="preserve">Journal of Higher Education in Africa, 18(1), 112-130.</w:t>
      </w:r>
    </w:p>
    <w:p>
      <w:pPr>
        <w:pStyle w:val="BodyText"/>
      </w:pPr>
      <w:r>
        <w:t xml:space="preserve">This academic paper critically evaluates the computer science curricula offered by major institutions in Harare, including the University of Zimbabwe and the National University of Science and Technology (NUST). It identifies gaps between academic training and the practical skills required by the industry, such as modern frameworks, DevOps practices, and agile methodologies. For a practicing Software Engineer in Harare, this article is useful for understanding the skill sets of potential junior hires and for identifying areas where mentorship and on-the-job training are most needed. It also advocates for more industry-academia collaboration, a trend that is gaining momentum in the local tech scene.</w:t>
      </w:r>
    </w:p>
    <w:p>
      <w:pPr>
        <w:pStyle w:val="BodyText"/>
      </w:pPr>
      <w:r>
        <w:t xml:space="preserve">Zimbabwe Institute of Engineers (ZIE). (2023).</w:t>
      </w:r>
      <w:r>
        <w:t xml:space="preserve"> </w:t>
      </w:r>
      <w:r>
        <w:rPr>
          <w:iCs/>
          <w:i/>
        </w:rPr>
        <w:t xml:space="preserve">Code of Conduct and Professional Standards for Software Engineers.</w:t>
      </w:r>
      <w:r>
        <w:t xml:space="preserve"> </w:t>
      </w:r>
      <w:r>
        <w:t xml:space="preserve">Harare: ZIE Publications.</w:t>
      </w:r>
    </w:p>
    <w:p>
      <w:pPr>
        <w:pStyle w:val="BodyText"/>
      </w:pPr>
      <w:r>
        <w:t xml:space="preserve">This document outlines the ethical and professional standards expected of engineers registered with the Zimbabwe Institute of Engineers. It covers topics such as intellectual property rights, data privacy, and professional responsibility. For any Software Engineer working in Harare, adherence to these standards is not only a professional obligation but also a legal requirement for certain types of projects. The code provides a framework for ethical decision-making in complex scenarios, such as handling user data or dealing with conflicts of interest in government contracts. It is a foundational text for establishing professional credibility in the Zimbabwean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Harare, Zimbabwe</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