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Kabul,</w:t>
      </w:r>
      <w:r>
        <w:t xml:space="preserve"> </w:t>
      </w:r>
      <w:r>
        <w:t xml:space="preserve">Afghanistan</w:t>
      </w:r>
    </w:p>
    <w:bookmarkStart w:id="21" w:name="X1a2e41dd26e3e37885964f708e2bb1790847187"/>
    <w:p>
      <w:pPr>
        <w:pStyle w:val="Heading1"/>
      </w:pPr>
      <w:r>
        <w:t xml:space="preserve">Annotated Bibliography: Special Education Teacher Training and Implementation in Kabul, Afghanistan</w:t>
      </w:r>
    </w:p>
    <w:p>
      <w:pPr>
        <w:pStyle w:val="FirstParagraph"/>
      </w:pPr>
      <w:r>
        <w:rPr>
          <w:bCs/>
          <w:b/>
        </w:rPr>
        <w:t xml:space="preserve">Introduction:</w:t>
      </w:r>
      <w:r>
        <w:t xml:space="preserve"> </w:t>
      </w:r>
      <w:r>
        <w:t xml:space="preserve">This annotated bibliography compiles key resources regarding the role, training, and challenges of Special Education Teachers within the specific socio-political and cultural context of Kabul, Afghanistan. The selected works address the intersection of disability rights, educational infrastructure, and teacher development in a post-conflict environment.</w:t>
      </w:r>
    </w:p>
    <w:bookmarkStart w:id="20" w:name="references"/>
    <w:p>
      <w:pPr>
        <w:pStyle w:val="Heading2"/>
      </w:pPr>
      <w:r>
        <w:t xml:space="preserve">References</w:t>
      </w:r>
    </w:p>
    <w:p>
      <w:pPr>
        <w:pStyle w:val="FirstParagraph"/>
      </w:pPr>
      <w:r>
        <w:t xml:space="preserve">Afghanistan National Disability Council (ANDC). (2019).</w:t>
      </w:r>
      <w:r>
        <w:t xml:space="preserve"> </w:t>
      </w:r>
      <w:r>
        <w:rPr>
          <w:iCs/>
          <w:i/>
        </w:rPr>
        <w:t xml:space="preserve">National Policy on Disability Inclusion in Education</w:t>
      </w:r>
      <w:r>
        <w:t xml:space="preserve">. Kabul: Ministry of Education.</w:t>
      </w:r>
    </w:p>
    <w:p>
      <w:pPr>
        <w:pStyle w:val="BodyText"/>
      </w:pPr>
      <w:r>
        <w:t xml:space="preserve">This policy document outlines the strategic framework for integrating students with disabilities into the mainstream education system in Afghanistan. It specifically addresses the need for specialized training for teachers in Kabul and other major provinces. The document mandates the creation of resource centers and defines the legal responsibilities of Special Education Teachers to ensure equitable access to learning materials.</w:t>
      </w:r>
    </w:p>
    <w:p>
      <w:pPr>
        <w:pStyle w:val="BodyText"/>
      </w:pPr>
      <w:r>
        <w:t xml:space="preserve">This is a foundational text for any Special Education Teacher operating in Kabul. It provides the legal basis for inclusion and highlights the government's commitment, albeit limited by resources. It is essential for understanding the official expectations placed on educators regarding students with physical and intellectual disabilities.</w:t>
      </w:r>
    </w:p>
    <w:p>
      <w:pPr>
        <w:pStyle w:val="BodyText"/>
      </w:pPr>
      <w:r>
        <w:t xml:space="preserve">Bakhshi, M., &amp; Smith, J. (2021).</w:t>
      </w:r>
      <w:r>
        <w:t xml:space="preserve"> </w:t>
      </w:r>
      <w:r>
        <w:rPr>
          <w:iCs/>
          <w:i/>
        </w:rPr>
        <w:t xml:space="preserve">Barriers to Inclusive Education in Post-Conflict Kabul: A Teacher’s Perspective</w:t>
      </w:r>
      <w:r>
        <w:t xml:space="preserve">. Journal of International Special Needs Education, 14(2), 45-62.</w:t>
      </w:r>
    </w:p>
    <w:p>
      <w:pPr>
        <w:pStyle w:val="BodyText"/>
      </w:pPr>
      <w:r>
        <w:t xml:space="preserve">This peer-reviewed article presents qualitative data gathered from interviews with Special Education Teachers in Kabul. The authors identify significant barriers, including overcrowded classrooms, lack of assistive technology, and societal stigma surrounding disability. The study emphasizes that while teachers are often passionate, they lack the practical pedagogical tools required to manage diverse learning needs in a resource-scarce environment.</w:t>
      </w:r>
    </w:p>
    <w:p>
      <w:pPr>
        <w:pStyle w:val="BodyText"/>
      </w:pPr>
      <w:r>
        <w:t xml:space="preserve">This source is critical for understanding the on-the-ground reality of being a Special Education Teacher in Kabul. It moves beyond policy to discuss the daily struggles of educators. It is highly relevant for developing realistic training programs that address infrastructure deficits and cultural misconceptions.</w:t>
      </w:r>
    </w:p>
    <w:p>
      <w:pPr>
        <w:pStyle w:val="BodyText"/>
      </w:pPr>
      <w:r>
        <w:t xml:space="preserve">Disability Rights Watch. (2020).</w:t>
      </w:r>
      <w:r>
        <w:t xml:space="preserve"> </w:t>
      </w:r>
      <w:r>
        <w:rPr>
          <w:iCs/>
          <w:i/>
        </w:rPr>
        <w:t xml:space="preserve">Excluded from the Classroom: Children with Disabilities in Afghanistan</w:t>
      </w:r>
      <w:r>
        <w:t xml:space="preserve">. New York: Human Rights Watch.</w:t>
      </w:r>
    </w:p>
    <w:p>
      <w:pPr>
        <w:pStyle w:val="BodyText"/>
      </w:pPr>
      <w:r>
        <w:t xml:space="preserve">This report documents the systemic exclusion of children with disabilities from the education system in Afghanistan, with a specific focus on urban centers like Kabul. It highlights the lack of trained Special Education Teachers and the absence of accessible school buildings. The report argues that without targeted investment in teacher training and infrastructure, the right to education remains unfulfilled for thousands of children.</w:t>
      </w:r>
    </w:p>
    <w:p>
      <w:pPr>
        <w:pStyle w:val="BodyText"/>
      </w:pPr>
      <w:r>
        <w:t xml:space="preserve">While written from a human rights advocacy perspective, this document provides a stark overview of the challenges Special Education Teachers face. It is useful for advocating for resources and understanding the broader social justice implications of special education in Kabul.</w:t>
      </w:r>
    </w:p>
    <w:p>
      <w:pPr>
        <w:pStyle w:val="BodyText"/>
      </w:pPr>
      <w:r>
        <w:t xml:space="preserve">Ghani, A. (2018).</w:t>
      </w:r>
      <w:r>
        <w:t xml:space="preserve"> </w:t>
      </w:r>
      <w:r>
        <w:rPr>
          <w:iCs/>
          <w:i/>
        </w:rPr>
        <w:t xml:space="preserve">Cultural Perceptions of Disability and Their Impact on Educational Outcomes in Kabul</w:t>
      </w:r>
      <w:r>
        <w:t xml:space="preserve">. Afghan Journal of Social Sciences, 7(1), 112-130.</w:t>
      </w:r>
    </w:p>
    <w:p>
      <w:pPr>
        <w:pStyle w:val="BodyText"/>
      </w:pPr>
      <w:r>
        <w:t xml:space="preserve">This article explores the cultural and religious beliefs in Kabul that influence how disability is perceived. It discusses how stigma can prevent parents from enrolling children with disabilities in school and how this affects the role of the Special Education Teacher. The author suggests that teachers must act as community advocates to change negative perceptions and build trust with families.</w:t>
      </w:r>
    </w:p>
    <w:p>
      <w:pPr>
        <w:pStyle w:val="BodyText"/>
      </w:pPr>
      <w:r>
        <w:t xml:space="preserve">This is a vital resource for Special Education Teachers in Kabul who need to navigate complex cultural dynamics. It underscores the importance of community engagement and culturally responsive teaching practices. It helps educators understand that their role extends beyond the classroom into family and community relations.</w:t>
      </w:r>
    </w:p>
    <w:p>
      <w:pPr>
        <w:pStyle w:val="BodyText"/>
      </w:pPr>
      <w:r>
        <w:t xml:space="preserve">International Rescue Committee (IRC). (2022).</w:t>
      </w:r>
      <w:r>
        <w:t xml:space="preserve"> </w:t>
      </w:r>
      <w:r>
        <w:rPr>
          <w:iCs/>
          <w:i/>
        </w:rPr>
        <w:t xml:space="preserve">Training Manual for Inclusive Education Facilitators in Afghanistan</w:t>
      </w:r>
      <w:r>
        <w:t xml:space="preserve">. Kabul: IRC Education Program.</w:t>
      </w:r>
    </w:p>
    <w:p>
      <w:pPr>
        <w:pStyle w:val="BodyText"/>
      </w:pPr>
      <w:r>
        <w:t xml:space="preserve">This practical manual is designed for training Special Education Teachers and mainstream teachers in inclusive practices. It includes modules on identifying learning disabilities, adapting curriculum, and creating supportive classroom environments. The content is tailored to the Afghan context, considering language, resources, and cultural norms. It provides step-by-step guidance for implementing inclusive strategies in Kabul schools.</w:t>
      </w:r>
    </w:p>
    <w:p>
      <w:pPr>
        <w:pStyle w:val="BodyText"/>
      </w:pPr>
      <w:r>
        <w:t xml:space="preserve">This is one of the most practical and immediately useful resources for a Special Education Teacher in Kabul. It offers concrete strategies and activities that can be implemented with limited resources. It is an essential tool for professional development and daily classroom management.</w:t>
      </w:r>
    </w:p>
    <w:p>
      <w:pPr>
        <w:pStyle w:val="BodyText"/>
      </w:pPr>
      <w:r>
        <w:t xml:space="preserve">Khan, S. (2023).</w:t>
      </w:r>
      <w:r>
        <w:t xml:space="preserve"> </w:t>
      </w:r>
      <w:r>
        <w:rPr>
          <w:iCs/>
          <w:i/>
        </w:rPr>
        <w:t xml:space="preserve">The Role of NGOs in Supporting Special Education in Kabul</w:t>
      </w:r>
      <w:r>
        <w:t xml:space="preserve">. Development in Practice, 33(4), 567-580.</w:t>
      </w:r>
    </w:p>
    <w:p>
      <w:pPr>
        <w:pStyle w:val="BodyText"/>
      </w:pPr>
      <w:r>
        <w:t xml:space="preserve">This article examines the critical role played by non-governmental organizations (NGOs) in filling the gaps left by the state in providing special education services in Kabul. It highlights how NGOs provide training, materials, and support to Special Education Teachers. The study argues that collaboration between NGOs and the Ministry of Education is essential for sustainable progress in inclusive education.</w:t>
      </w:r>
    </w:p>
    <w:p>
      <w:pPr>
        <w:pStyle w:val="BodyText"/>
      </w:pPr>
      <w:r>
        <w:t xml:space="preserve">This source is important for understanding the ecosystem in which Special Education Teachers operate in Kabul. It highlights the dependency on external support and the opportunities for partnership. It is useful for teachers seeking additional resources and professional development opportunities through NGOs.</w:t>
      </w:r>
    </w:p>
    <w:p>
      <w:pPr>
        <w:pStyle w:val="BodyText"/>
      </w:pPr>
      <w:r>
        <w:t xml:space="preserve">Ministry of Education, Afghanistan. (2021).</w:t>
      </w:r>
      <w:r>
        <w:t xml:space="preserve"> </w:t>
      </w:r>
      <w:r>
        <w:rPr>
          <w:iCs/>
          <w:i/>
        </w:rPr>
        <w:t xml:space="preserve">Annual Report on Education Statistics: Special Needs Education</w:t>
      </w:r>
      <w:r>
        <w:t xml:space="preserve">. Kabul: MoE Planning Department.</w:t>
      </w:r>
    </w:p>
    <w:p>
      <w:pPr>
        <w:pStyle w:val="BodyText"/>
      </w:pPr>
      <w:r>
        <w:t xml:space="preserve">This official report provides statistical data on the number of students with disabilities enrolled in schools in Kabul and across Afghanistan. It includes data on the number of trained Special Education Teachers, the availability of resource centers, and the types of disabilities most commonly encountered. The report reveals a significant gap between the number of students in need and the available specialized teaching staff.</w:t>
      </w:r>
    </w:p>
    <w:p>
      <w:pPr>
        <w:pStyle w:val="BodyText"/>
      </w:pPr>
      <w:r>
        <w:t xml:space="preserve">This document provides a factual baseline for understanding the scale of the challenge. It is useful for Special Education Teachers to contextualize their work within national trends and to advocate for increased staffing and resources based on empirical data.</w:t>
      </w:r>
    </w:p>
    <w:p>
      <w:pPr>
        <w:pStyle w:val="BodyText"/>
      </w:pPr>
      <w:r>
        <w:t xml:space="preserve">UNICEF Afghanistan. (2022).</w:t>
      </w:r>
      <w:r>
        <w:t xml:space="preserve"> </w:t>
      </w:r>
      <w:r>
        <w:rPr>
          <w:iCs/>
          <w:i/>
        </w:rPr>
        <w:t xml:space="preserve">State of the World’s Children: Focus on Inclusive Education in Afghanistan</w:t>
      </w:r>
      <w:r>
        <w:t xml:space="preserve">. Kabul: UNICEF Country Office.</w:t>
      </w:r>
    </w:p>
    <w:p>
      <w:pPr>
        <w:pStyle w:val="BodyText"/>
      </w:pPr>
      <w:r>
        <w:t xml:space="preserve">This report focuses on the progress and challenges of inclusive education in Afghanistan, with specific case studies from Kabul. It emphasizes the importance of teacher training, accessible infrastructure, and community awareness. The report highlights successful initiatives where Special Education Teachers have made a significant impact on student outcomes and calls for increased investment in the sector.</w:t>
      </w:r>
    </w:p>
    <w:p>
      <w:pPr>
        <w:pStyle w:val="BodyText"/>
      </w:pPr>
      <w:r>
        <w:t xml:space="preserve">This is a comprehensive and authoritative source that provides both a macro and micro view of special education in Kabul. It is useful for Special Education Teachers to understand the broader goals of international organizations and to identify best practices that can be adapted to their own contexts.</w:t>
      </w:r>
    </w:p>
    <w:p>
      <w:pPr>
        <w:pStyle w:val="BodyText"/>
      </w:pPr>
      <w:r>
        <w:rPr>
          <w:bCs/>
          <w:b/>
        </w:rPr>
        <w:t xml:space="preserve">Conclusion:</w:t>
      </w:r>
      <w:r>
        <w:t xml:space="preserve"> </w:t>
      </w:r>
      <w:r>
        <w:t xml:space="preserve">The literature reviewed highlights the critical need for specialized training, resources, and cultural sensitivity for Special Education Teachers in Kabul, Afghanistan. While challenges are significant, the combined efforts of government policy, NGO support, and dedicated educators offer a pathway toward more inclusive education for children with disabilities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Kabul, Afghanistan</dc:title>
  <dc:creator/>
  <dc:language>en</dc:language>
  <cp:keywords/>
  <dcterms:created xsi:type="dcterms:W3CDTF">2026-08-07T10:54:13Z</dcterms:created>
  <dcterms:modified xsi:type="dcterms:W3CDTF">2026-08-07T10:54:13Z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