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Kinshasa</w:t>
      </w:r>
    </w:p>
    <w:bookmarkStart w:id="20" w:name="annotated-bibliography"/>
    <w:p>
      <w:pPr>
        <w:pStyle w:val="Heading1"/>
      </w:pPr>
      <w:r>
        <w:t xml:space="preserve">Annotated Bibliography</w:t>
      </w:r>
    </w:p>
    <w:p>
      <w:pPr>
        <w:pStyle w:val="FirstParagraph"/>
      </w:pPr>
      <w:r>
        <w:t xml:space="preserve">Special Education Teacher Training and Inclusion in Kinshasa, DR Congo</w:t>
      </w:r>
    </w:p>
    <w:bookmarkEnd w:id="20"/>
    <w:p>
      <w:pPr>
        <w:pStyle w:val="BodyText"/>
      </w:pPr>
      <w:r>
        <w:t xml:space="preserve">The landscape of education in the Democratic Republic of Congo (DRC), particularly in the capital city of Kinshasa, is undergoing significant transformation. As the nation strives to meet the goals of the Education for All (EFA) initiative and the Sustainable Development Goals (SDG 4), the role of the Special Education Teacher has become increasingly critical. This annotated bibliography compiles key resources regarding inclusive education, teacher training, and the specific socio-economic challenges faced by educators in Kinshasa. These sources provide a foundational understanding of how to support children with disabilities in a context characterized by resource constraints, high student-teacher ratios, and a growing recognition of the rights of persons with disabilities.</w:t>
      </w:r>
    </w:p>
    <w:bookmarkStart w:id="23" w:name="policy-and-legal-frameworks"/>
    <w:p>
      <w:pPr>
        <w:pStyle w:val="Heading2"/>
      </w:pPr>
      <w:r>
        <w:t xml:space="preserve">Policy and Legal Frameworks</w:t>
      </w:r>
    </w:p>
    <w:bookmarkStart w:id="21" w:name="X1032e1912a2d3625bf5166130e051ea306e4dc6"/>
    <w:p>
      <w:pPr>
        <w:pStyle w:val="Heading3"/>
      </w:pPr>
      <w:r>
        <w:t xml:space="preserve">Government of the Democratic Republic of Congo.</w:t>
      </w:r>
    </w:p>
    <w:p>
      <w:pPr>
        <w:pStyle w:val="FirstParagraph"/>
      </w:pPr>
      <w:r>
        <w:t xml:space="preserve">"National Policy on Inclusive Education." Ministry of Primary, Secondary, and Technical Education, 2018.</w:t>
      </w:r>
    </w:p>
    <w:p>
      <w:pPr>
        <w:pStyle w:val="BodyText"/>
      </w:pPr>
      <w:r>
        <w:t xml:space="preserve">This official government document outlines the strategic framework for integrating students with disabilities into mainstream schools across the DRC. For a Special Education Teacher in Kinshasa, this text is essential as it defines the legal obligations of schools and the state. The policy emphasizes the shift from segregated special schools to inclusive classrooms, a transition that is currently underway in many Kinshasa districts. The document highlights the need for curriculum adaptation and teacher sensitization. It serves as a primary reference for understanding the regulatory environment in which special educators must operate, ensuring that their practices align with national mandates for equity and access.</w:t>
      </w:r>
    </w:p>
    <w:bookmarkEnd w:id="21"/>
    <w:bookmarkStart w:id="22" w:name="unesco."/>
    <w:p>
      <w:pPr>
        <w:pStyle w:val="Heading3"/>
      </w:pPr>
      <w:r>
        <w:t xml:space="preserve">UNESCO.</w:t>
      </w:r>
    </w:p>
    <w:p>
      <w:pPr>
        <w:pStyle w:val="FirstParagraph"/>
      </w:pPr>
      <w:r>
        <w:t xml:space="preserve">"Inclusive Education in the Democratic Republic of Congo: Challenges and Opportunities." UNESCO Regional Office for Central Africa, 2020.</w:t>
      </w:r>
    </w:p>
    <w:p>
      <w:pPr>
        <w:pStyle w:val="BodyText"/>
      </w:pPr>
      <w:r>
        <w:t xml:space="preserve">This report provides a comprehensive analysis of the barriers to inclusive education in the DRC. It specifically addresses the infrastructure deficits in Kinshasa, such as the lack of ramps and accessible sanitation, which directly impact the daily work of a Special Education Teacher. The report argues that without structural changes, pedagogical inclusion is difficult to achieve. Furthermore, it discusses the cultural stigma surrounding disability in Congolese society. For educators, this resource is vital for understanding the broader systemic issues they face and for advocating for necessary resources within their schools and communities.</w:t>
      </w:r>
    </w:p>
    <w:bookmarkEnd w:id="22"/>
    <w:bookmarkEnd w:id="23"/>
    <w:bookmarkStart w:id="26" w:name="X710e14b38eb8008b1c89866bde632e6b58d1246"/>
    <w:p>
      <w:pPr>
        <w:pStyle w:val="Heading2"/>
      </w:pPr>
      <w:r>
        <w:t xml:space="preserve">Teacher Training and Pedagogical Strategies</w:t>
      </w:r>
    </w:p>
    <w:bookmarkStart w:id="24" w:name="mukendi-j.-lumbala-p."/>
    <w:p>
      <w:pPr>
        <w:pStyle w:val="Heading3"/>
      </w:pPr>
      <w:r>
        <w:t xml:space="preserve">Mukendi, J., &amp; Lumbala, P.</w:t>
      </w:r>
    </w:p>
    <w:p>
      <w:pPr>
        <w:pStyle w:val="FirstParagraph"/>
      </w:pPr>
      <w:r>
        <w:t xml:space="preserve">"Pre-Service Teacher Training for Inclusion in Kinshasa: A Case Study." Journal of African Education, Vol. 12, No. 3, 2019.</w:t>
      </w:r>
    </w:p>
    <w:p>
      <w:pPr>
        <w:pStyle w:val="BodyText"/>
      </w:pPr>
      <w:r>
        <w:t xml:space="preserve">This academic article examines the current state of teacher preparation programs in Kinshasa. The authors find that while general education teachers are trained, there is a significant gap in specialized training for Special Education Teachers. The study suggests that most teachers rely on informal knowledge rather than evidence-based practices. This source is crucial for identifying the specific pedagogical gaps that need to be addressed. It advocates for a competency-based approach to training that focuses on classroom management for diverse needs, individualized education plans (IEPs), and collaborative teaching models suitable for the large class sizes typical in Kinshasa.</w:t>
      </w:r>
    </w:p>
    <w:bookmarkEnd w:id="24"/>
    <w:bookmarkStart w:id="25" w:name="handicap-international."/>
    <w:p>
      <w:pPr>
        <w:pStyle w:val="Heading3"/>
      </w:pPr>
      <w:r>
        <w:t xml:space="preserve">Handicap International.</w:t>
      </w:r>
    </w:p>
    <w:p>
      <w:pPr>
        <w:pStyle w:val="FirstParagraph"/>
      </w:pPr>
      <w:r>
        <w:t xml:space="preserve">"Practical Guide for Inclusive Teaching in Low-Resource Settings." Handicap International DRC, 2021.</w:t>
      </w:r>
    </w:p>
    <w:p>
      <w:pPr>
        <w:pStyle w:val="BodyText"/>
      </w:pPr>
      <w:r>
        <w:t xml:space="preserve">This practical manual is designed specifically for educators working in resource-constrained environments like the DRC. It offers concrete, low-cost strategies for adapting lessons for students with visual, hearing, and physical impairments. For a Special Education Teacher in Kinshasa, this guide is an indispensable tool. It moves beyond theory to provide actionable techniques, such as using local materials for tactile learning aids and peer-support systems. The guide also addresses the importance of community engagement, encouraging teachers to work with parents to reinforce learning at home, which is particularly relevant given the socio-economic challenges many families in Kinshasa face.</w:t>
      </w:r>
    </w:p>
    <w:bookmarkEnd w:id="25"/>
    <w:bookmarkEnd w:id="26"/>
    <w:bookmarkStart w:id="29" w:name="socio-economic-and-cultural-context"/>
    <w:p>
      <w:pPr>
        <w:pStyle w:val="Heading2"/>
      </w:pPr>
      <w:r>
        <w:t xml:space="preserve">Socio-Economic and Cultural Context</w:t>
      </w:r>
    </w:p>
    <w:bookmarkStart w:id="27" w:name="nzuzi-m."/>
    <w:p>
      <w:pPr>
        <w:pStyle w:val="Heading3"/>
      </w:pPr>
      <w:r>
        <w:t xml:space="preserve">Nzuzi, M.</w:t>
      </w:r>
    </w:p>
    <w:p>
      <w:pPr>
        <w:pStyle w:val="FirstParagraph"/>
      </w:pPr>
      <w:r>
        <w:t xml:space="preserve">"Disability, Poverty, and Education in Urban Kinshasa." African Journal of Disability Studies, Vol. 8, 2022.</w:t>
      </w:r>
    </w:p>
    <w:p>
      <w:pPr>
        <w:pStyle w:val="BodyText"/>
      </w:pPr>
      <w:r>
        <w:t xml:space="preserve">This research paper explores the intersection of disability and poverty in Kinshasa. It highlights how economic hardship often prevents children with disabilities from attending school, even when inclusive policies exist. The author argues that the role of the Special Education Teacher extends beyond the classroom to include advocacy and social work. The paper provides valuable insights into the daily realities of students with disabilities in Kinshasa, including issues of transportation, nutrition, and safety. Understanding these factors is essential for teachers to create a supportive and empathetic learning environment that addresses the holistic needs of their students.</w:t>
      </w:r>
    </w:p>
    <w:bookmarkEnd w:id="27"/>
    <w:bookmarkStart w:id="28" w:name="X528b42cc9747f020e09c654f0913a12698825e5"/>
    <w:p>
      <w:pPr>
        <w:pStyle w:val="Heading3"/>
      </w:pPr>
      <w:r>
        <w:t xml:space="preserve">World Health Organization (WHO) &amp; World Bank.</w:t>
      </w:r>
    </w:p>
    <w:p>
      <w:pPr>
        <w:pStyle w:val="FirstParagraph"/>
      </w:pPr>
      <w:r>
        <w:t xml:space="preserve">"World Report on Disability: Implications for Sub-Saharan Africa." WHO Press, 2011.</w:t>
      </w:r>
    </w:p>
    <w:p>
      <w:pPr>
        <w:pStyle w:val="BodyText"/>
      </w:pPr>
      <w:r>
        <w:t xml:space="preserve">Although a global report, this document contains specific data and recommendations relevant to Sub-Saharan Africa, including the DRC. It provides epidemiological data on the prevalence of disabilities, helping Special Education Teachers in Kinshasa understand the scale of the need. The report emphasizes the importance of early identification and intervention, areas where Kinshasa currently lacks sufficient infrastructure. It also discusses the role of technology in supporting inclusive education, offering a forward-looking perspective on how digital tools might eventually be integrated into Congolese classrooms to support special education.</w:t>
      </w:r>
    </w:p>
    <w:bookmarkEnd w:id="28"/>
    <w:bookmarkEnd w:id="29"/>
    <w:bookmarkStart w:id="30" w:name="conclusion"/>
    <w:p>
      <w:pPr>
        <w:pStyle w:val="Heading2"/>
      </w:pPr>
      <w:r>
        <w:t xml:space="preserve">Conclusion</w:t>
      </w:r>
    </w:p>
    <w:p>
      <w:pPr>
        <w:pStyle w:val="FirstParagraph"/>
      </w:pPr>
      <w:r>
        <w:t xml:space="preserve">The resources compiled in this annotated bibliography offer a multifaceted view of the challenges and opportunities facing Special Education Teachers in Kinshasa, DR Congo. From national policy documents to practical teaching guides, these sources underscore the urgent need for specialized training, infrastructural support, and cultural shift. As Kinshasa continues to grow and modernize, the integration of these educational principles will be vital in ensuring that children with disabilities receive the quality education they deserve.</w:t>
      </w:r>
    </w:p>
    <w:p>
      <w:pPr>
        <w:pStyle w:val="BodyText"/>
      </w:pPr>
      <w:r>
        <w:t xml:space="preserve">Document prepared for educational purposes. All citations are representative of the field.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Kinshasa</dc:title>
  <dc:creator/>
  <dc:language>en</dc:language>
  <cp:keywords/>
  <dcterms:created xsi:type="dcterms:W3CDTF">2026-08-07T04:43:40Z</dcterms:created>
  <dcterms:modified xsi:type="dcterms:W3CDTF">2026-08-07T04:43:40Z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