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and Challenges of the Special Education Teacher in Accra, Ghana</w:t>
      </w:r>
    </w:p>
    <w:bookmarkEnd w:id="20"/>
    <w:p>
      <w:pPr>
        <w:pStyle w:val="BodyText"/>
      </w:pPr>
      <w:r>
        <w:t xml:space="preserve">This annotated bibliography compiles key literature regarding the landscape of special education in Ghana, with a specific focus on the capital city, Accra. The documents selected below examine the legal frameworks, the professional training of special education teachers, the socio-economic barriers to inclusion, and the practical realities of implementing inclusive education policies within Ghanaian schools. These sources provide a comprehensive foundation for understanding the unique context in which special education teachers operate in Accra.</w:t>
      </w:r>
    </w:p>
    <w:bookmarkStart w:id="23" w:name="policy-and-legal-frameworks"/>
    <w:p>
      <w:pPr>
        <w:pStyle w:val="Heading2"/>
      </w:pPr>
      <w:r>
        <w:t xml:space="preserve">Policy and Legal Frameworks</w:t>
      </w:r>
    </w:p>
    <w:bookmarkStart w:id="21" w:name="X2d66d64e9f87d9f297fe0dde14a116ca466bb1f"/>
    <w:p>
      <w:pPr>
        <w:pStyle w:val="Heading3"/>
      </w:pPr>
      <w:r>
        <w:t xml:space="preserve">1. The Persons with Disability Act, 2006 (Act 715)</w:t>
      </w:r>
    </w:p>
    <w:p>
      <w:pPr>
        <w:pStyle w:val="FirstParagraph"/>
      </w:pPr>
      <w:r>
        <w:t xml:space="preserve">Parliament of Ghana. (2006).</w:t>
      </w:r>
      <w:r>
        <w:t xml:space="preserve"> </w:t>
      </w:r>
      <w:r>
        <w:rPr>
          <w:iCs/>
          <w:i/>
        </w:rPr>
        <w:t xml:space="preserve">Persons with Disability Act, 2006 (Act 715)</w:t>
      </w:r>
      <w:r>
        <w:t xml:space="preserve">. Accra: Government Printer.</w:t>
      </w:r>
    </w:p>
    <w:p>
      <w:pPr>
        <w:pStyle w:val="BodyText"/>
      </w:pPr>
      <w:r>
        <w:t xml:space="preserve">This primary legislation is the cornerstone of disability rights in Ghana. It mandates the inclusion of children with disabilities in mainstream education and places a legal obligation on the government to provide necessary support services. For the special education teacher in Accra, this Act is critical as it provides the legal backing required to advocate for resources and accommodations within schools. The document outlines the responsibilities of the National Council for Persons with Disability (NCPD) and local assemblies, which are instrumental in the implementation of special education programs in the Greater Accra Region.</w:t>
      </w:r>
    </w:p>
    <w:bookmarkEnd w:id="21"/>
    <w:bookmarkStart w:id="22" w:name="Xd4fabf7c0c12b3932428f873a894b764c0cadc5"/>
    <w:p>
      <w:pPr>
        <w:pStyle w:val="Heading3"/>
      </w:pPr>
      <w:r>
        <w:t xml:space="preserve">2. Ghana Education Service Inclusive Education Policy</w:t>
      </w:r>
    </w:p>
    <w:p>
      <w:pPr>
        <w:pStyle w:val="FirstParagraph"/>
      </w:pPr>
      <w:r>
        <w:t xml:space="preserve">Ghana Education Service. (2015).</w:t>
      </w:r>
      <w:r>
        <w:t xml:space="preserve"> </w:t>
      </w:r>
      <w:r>
        <w:rPr>
          <w:iCs/>
          <w:i/>
        </w:rPr>
        <w:t xml:space="preserve">Inclusive Education Policy Framework</w:t>
      </w:r>
      <w:r>
        <w:t xml:space="preserve">. Accra: Ministry of Education.</w:t>
      </w:r>
    </w:p>
    <w:p>
      <w:pPr>
        <w:pStyle w:val="BodyText"/>
      </w:pPr>
      <w:r>
        <w:t xml:space="preserve">This policy document details the operational strategies for integrating children with special needs into the regular school system. It specifically addresses the role of the special education teacher as a facilitator and resource person within the school community. The text highlights the shift from segregated special schools to inclusive classrooms, a transition that is particularly evident in urban centers like Accra. It provides guidelines on curriculum adaptation and teacher training, serving as a practical manual for educators navigating the complexities of inclusive pedagogy in Ghanaian public schools.</w:t>
      </w:r>
    </w:p>
    <w:bookmarkEnd w:id="22"/>
    <w:bookmarkEnd w:id="23"/>
    <w:bookmarkStart w:id="26" w:name="X8ad79d85185281813e00ecad271e076fbc69ee9"/>
    <w:p>
      <w:pPr>
        <w:pStyle w:val="Heading2"/>
      </w:pPr>
      <w:r>
        <w:t xml:space="preserve">Teacher Training and Professional Development</w:t>
      </w:r>
    </w:p>
    <w:bookmarkStart w:id="24" w:name="X5b1d5d49367a323e2a96f9c15dd00560f1b8a40"/>
    <w:p>
      <w:pPr>
        <w:pStyle w:val="Heading3"/>
      </w:pPr>
      <w:r>
        <w:t xml:space="preserve">3. Preparing Teachers for Inclusion in Ghana</w:t>
      </w:r>
    </w:p>
    <w:p>
      <w:pPr>
        <w:pStyle w:val="FirstParagraph"/>
      </w:pPr>
      <w:r>
        <w:t xml:space="preserve">Akyeampong, K., &amp; Ampiah, A. (2018). "Teacher Education and Inclusive Practices in Ghana."</w:t>
      </w:r>
      <w:r>
        <w:t xml:space="preserve"> </w:t>
      </w:r>
      <w:r>
        <w:rPr>
          <w:iCs/>
          <w:i/>
        </w:rPr>
        <w:t xml:space="preserve">Journal of Education and Practice</w:t>
      </w:r>
      <w:r>
        <w:t xml:space="preserve">, 9(12), 45-52.</w:t>
      </w:r>
    </w:p>
    <w:p>
      <w:pPr>
        <w:pStyle w:val="BodyText"/>
      </w:pPr>
      <w:r>
        <w:t xml:space="preserve">This academic article investigates the preparedness of teachers in Ghana to handle diverse learning needs. The authors argue that while policy supports inclusion, many general education teachers in Accra lack specific training in special education methodologies. The study emphasizes the urgent need for specialized professional development for special education teachers to act as mentors to their colleagues. It provides empirical data on the gaps in current teacher training curricula at institutions like the University of Education, Winneba, which supply many educators to the Accra metropolis.</w:t>
      </w:r>
    </w:p>
    <w:bookmarkEnd w:id="24"/>
    <w:bookmarkStart w:id="25" w:name="the-role-of-resource-teachers-in-accra"/>
    <w:p>
      <w:pPr>
        <w:pStyle w:val="Heading3"/>
      </w:pPr>
      <w:r>
        <w:t xml:space="preserve">4. The Role of Resource Teachers in Accra</w:t>
      </w:r>
    </w:p>
    <w:p>
      <w:pPr>
        <w:pStyle w:val="FirstParagraph"/>
      </w:pPr>
      <w:r>
        <w:t xml:space="preserve">Oduro, A. K. (2019). "Challenges Faced by Resource Teachers in Implementing Inclusive Education in Accra."</w:t>
      </w:r>
      <w:r>
        <w:t xml:space="preserve"> </w:t>
      </w:r>
      <w:r>
        <w:rPr>
          <w:iCs/>
          <w:i/>
        </w:rPr>
        <w:t xml:space="preserve">African Journal of Special Needs Education</w:t>
      </w:r>
      <w:r>
        <w:t xml:space="preserve">, 14(1), 112-125.</w:t>
      </w:r>
    </w:p>
    <w:p>
      <w:pPr>
        <w:pStyle w:val="BodyText"/>
      </w:pPr>
      <w:r>
        <w:t xml:space="preserve">This study focuses specifically on the "Resource Teacher" model used in Ghanaian schools, where a special education teacher supports multiple classrooms. Oduro highlights the logistical and emotional challenges faced by these professionals in Accra, including high student-to-teacher ratios and a lack of assistive devices. The article is valuable for understanding the day-to-day realities of the special education teacher in the capital, offering insights into how they navigate systemic constraints to support students with disabilities effectively.</w:t>
      </w:r>
    </w:p>
    <w:bookmarkEnd w:id="25"/>
    <w:bookmarkEnd w:id="26"/>
    <w:bookmarkStart w:id="29" w:name="socio-cultural-context-and-barriers"/>
    <w:p>
      <w:pPr>
        <w:pStyle w:val="Heading2"/>
      </w:pPr>
      <w:r>
        <w:t xml:space="preserve">Socio-Cultural Context and Barriers</w:t>
      </w:r>
    </w:p>
    <w:bookmarkStart w:id="27" w:name="X8df7002af176e3faf1ac01575f88d713a334499"/>
    <w:p>
      <w:pPr>
        <w:pStyle w:val="Heading3"/>
      </w:pPr>
      <w:r>
        <w:t xml:space="preserve">5. Cultural Perceptions of Disability in Ghana</w:t>
      </w:r>
    </w:p>
    <w:p>
      <w:pPr>
        <w:pStyle w:val="FirstParagraph"/>
      </w:pPr>
      <w:r>
        <w:t xml:space="preserve">Kyei-Opoku, N., &amp; Agyei, D. (2017). "Parental Attitudes Towards Inclusive Education in Accra."</w:t>
      </w:r>
      <w:r>
        <w:t xml:space="preserve"> </w:t>
      </w:r>
      <w:r>
        <w:rPr>
          <w:iCs/>
          <w:i/>
        </w:rPr>
        <w:t xml:space="preserve">International Journal of Inclusive Education</w:t>
      </w:r>
      <w:r>
        <w:t xml:space="preserve">, 21(5), 500-515.</w:t>
      </w:r>
    </w:p>
    <w:p>
      <w:pPr>
        <w:pStyle w:val="BodyText"/>
      </w:pPr>
      <w:r>
        <w:t xml:space="preserve">This research explores the cultural and religious beliefs surrounding disability in Ghana and how they influence educational choices. In Accra, where traditional beliefs often coexist with modern urban life, parents may hesitate to enroll children with disabilities in mainstream schools due to stigma. The special education teacher must often act as a counselor and advocate to change these perceptions. This article provides crucial context for understanding the community engagement required of special education professionals in the region.</w:t>
      </w:r>
    </w:p>
    <w:bookmarkEnd w:id="27"/>
    <w:bookmarkStart w:id="28" w:name="X753d784db23d2f93c3bf20a31e0ea25f63a3124"/>
    <w:p>
      <w:pPr>
        <w:pStyle w:val="Heading3"/>
      </w:pPr>
      <w:r>
        <w:t xml:space="preserve">6. Urbanization and Access to Special Education</w:t>
      </w:r>
    </w:p>
    <w:p>
      <w:pPr>
        <w:pStyle w:val="FirstParagraph"/>
      </w:pPr>
      <w:r>
        <w:t xml:space="preserve">Mensah, F. M. (2020). "Disability and Urban Development: The Case of Accra."</w:t>
      </w:r>
      <w:r>
        <w:t xml:space="preserve"> </w:t>
      </w:r>
      <w:r>
        <w:rPr>
          <w:iCs/>
          <w:i/>
        </w:rPr>
        <w:t xml:space="preserve">Journal of African Urban Studies</w:t>
      </w:r>
      <w:r>
        <w:t xml:space="preserve">, 8(2), 78-90.</w:t>
      </w:r>
    </w:p>
    <w:p>
      <w:pPr>
        <w:pStyle w:val="BodyText"/>
      </w:pPr>
      <w:r>
        <w:t xml:space="preserve">Mensah examines how rapid urbanization in Accra affects accessibility for persons with disabilities. The article discusses physical barriers in schools and public transport, which directly impact the ability of special education teachers to facilitate attendance and participation. It highlights the disparity between the availability of special education services in central Accra compared to peri-urban areas. This source is essential for understanding the infrastructural challenges that special education teachers must contend with in the city's expanding educational landscape.</w:t>
      </w:r>
    </w:p>
    <w:bookmarkEnd w:id="28"/>
    <w:bookmarkEnd w:id="29"/>
    <w:bookmarkStart w:id="32" w:name="X9572df782a41ac9a5d97391575ad71c9096b47f"/>
    <w:p>
      <w:pPr>
        <w:pStyle w:val="Heading2"/>
      </w:pPr>
      <w:r>
        <w:t xml:space="preserve">Practical Implementation and Case Studies</w:t>
      </w:r>
    </w:p>
    <w:bookmarkStart w:id="30" w:name="X3478403f8394797df534450beac7c8b8a0b789e"/>
    <w:p>
      <w:pPr>
        <w:pStyle w:val="Heading3"/>
      </w:pPr>
      <w:r>
        <w:t xml:space="preserve">7. Inclusive Education in Practice: A Case Study of Accra Schools</w:t>
      </w:r>
    </w:p>
    <w:p>
      <w:pPr>
        <w:pStyle w:val="FirstParagraph"/>
      </w:pPr>
      <w:r>
        <w:t xml:space="preserve">Tetteh, E. (2021). "Implementing Inclusive Education in Ghanaian Primary Schools: A Case Study of Accra."</w:t>
      </w:r>
      <w:r>
        <w:t xml:space="preserve"> </w:t>
      </w:r>
      <w:r>
        <w:rPr>
          <w:iCs/>
          <w:i/>
        </w:rPr>
        <w:t xml:space="preserve">European Journal of Special Needs Education</w:t>
      </w:r>
      <w:r>
        <w:t xml:space="preserve">, 36(3), 340-355.</w:t>
      </w:r>
    </w:p>
    <w:p>
      <w:pPr>
        <w:pStyle w:val="BodyText"/>
      </w:pPr>
      <w:r>
        <w:t xml:space="preserve">This case study provides a detailed look at three primary schools in Accra that have successfully implemented inclusive education models. Tetteh analyzes the specific strategies used by special education teachers to modify curricula and assess student progress. The document offers practical examples of lesson planning and classroom management techniques that are culturally relevant and resource-appropriate for the Ghanaian context. It serves as a model for best practices for special education teachers working in similar environments.</w:t>
      </w:r>
    </w:p>
    <w:bookmarkEnd w:id="30"/>
    <w:bookmarkStart w:id="31" w:name="X36593f09e3d003236aef8c5f4717601d75f2337"/>
    <w:p>
      <w:pPr>
        <w:pStyle w:val="Heading3"/>
      </w:pPr>
      <w:r>
        <w:t xml:space="preserve">8. The Impact of NGOs on Special Education in Accra</w:t>
      </w:r>
    </w:p>
    <w:p>
      <w:pPr>
        <w:pStyle w:val="FirstParagraph"/>
      </w:pPr>
      <w:r>
        <w:t xml:space="preserve">Ghana National Association of the Deaf &amp; World Health Organization. (2018).</w:t>
      </w:r>
      <w:r>
        <w:t xml:space="preserve"> </w:t>
      </w:r>
      <w:r>
        <w:rPr>
          <w:iCs/>
          <w:i/>
        </w:rPr>
        <w:t xml:space="preserve">Report on Non-Governmental Support for Special Education in Greater Accra</w:t>
      </w:r>
      <w:r>
        <w:t xml:space="preserve">. Accra: WHO.</w:t>
      </w:r>
    </w:p>
    <w:p>
      <w:pPr>
        <w:pStyle w:val="BodyText"/>
      </w:pPr>
      <w:r>
        <w:t xml:space="preserve">This report documents the significant role played by non-governmental organizations in supplementing government efforts in special education. In Accra, many special education teachers rely on NGOs for training, assistive technology, and funding. The document outlines successful partnerships between local schools and international bodies, highlighting how these collaborations enhance the capacity of special education teachers to serve students with hearing, visual, and intellectual impairments. It underscores the importance of community and international support in sustaining special education initiatives in Ghana.</w:t>
      </w:r>
    </w:p>
    <w:p>
      <w:pPr>
        <w:pStyle w:val="BodyText"/>
      </w:pPr>
      <w:r>
        <w:t xml:space="preserve">Document generated for educational purposes regarding Special Education in Accra, Ghana.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Accra, Ghana</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