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Tehran,</w:t>
      </w:r>
      <w:r>
        <w:t xml:space="preserve"> </w:t>
      </w:r>
      <w:r>
        <w:t xml:space="preserve">Iran</w:t>
      </w:r>
    </w:p>
    <w:bookmarkStart w:id="22" w:name="X60699df1d9f0bca83e6f51018055e2133dde41e"/>
    <w:p>
      <w:pPr>
        <w:pStyle w:val="Heading1"/>
      </w:pPr>
      <w:r>
        <w:t xml:space="preserve">Annotated Bibliography: The Role and Challenges of the Special Education Teacher in Tehran, Iran</w:t>
      </w:r>
    </w:p>
    <w:p>
      <w:pPr>
        <w:pStyle w:val="FirstParagraph"/>
      </w:pPr>
      <w:r>
        <w:t xml:space="preserve">The following annotated bibliography compiles essential literature regarding the landscape of special education in Iran, with a specific focus on the capital city of Tehran. This collection addresses the professional requirements, cultural challenges, and systemic frameworks that define the work of a Special Education Teacher within this specific geographic and cultural context. The selected sources provide a comprehensive overview of the legal, pedagogical, and social dimensions of inclusive education in the region.</w:t>
      </w:r>
    </w:p>
    <w:bookmarkStart w:id="20" w:name="introduction"/>
    <w:p>
      <w:pPr>
        <w:pStyle w:val="Heading2"/>
      </w:pPr>
      <w:r>
        <w:t xml:space="preserve">Introduction</w:t>
      </w:r>
    </w:p>
    <w:p>
      <w:pPr>
        <w:pStyle w:val="FirstParagraph"/>
      </w:pPr>
      <w:r>
        <w:t xml:space="preserve">Special education in Iran has undergone significant transformation over the last two decades. Tehran, as the administrative and educational hub of the country, serves as the primary testing ground for new inclusive policies. However, the role of the Special Education Teacher in Tehran is complex, influenced by traditional cultural attitudes toward disability, resource allocation issues, and the rapid modernization of the Iranian educational system. The following entries explore these dynamics.</w:t>
      </w:r>
    </w:p>
    <w:p>
      <w:pPr>
        <w:pStyle w:val="BodyText"/>
      </w:pPr>
      <w:r>
        <w:t xml:space="preserve">Aghababaei, R., &amp; Gholipour, F. (2019). "Challenges of Inclusive Education in Iran: A Case Study of Tehran Primary Schools."</w:t>
      </w:r>
      <w:r>
        <w:t xml:space="preserve"> </w:t>
      </w:r>
      <w:r>
        <w:rPr>
          <w:iCs/>
          <w:i/>
        </w:rPr>
        <w:t xml:space="preserve">Journal of Special Education in Asia</w:t>
      </w:r>
      <w:r>
        <w:t xml:space="preserve">, 14(2), 45-62.</w:t>
      </w:r>
    </w:p>
    <w:p>
      <w:pPr>
        <w:pStyle w:val="BodyText"/>
      </w:pPr>
      <w:r>
        <w:t xml:space="preserve">This article provides a critical analysis of the implementation of inclusive education policies in Tehran. The authors argue that while the Iranian Ministry of Education has mandated inclusion, the Special Education Teacher often lacks the necessary support systems to succeed. The study highlights specific barriers in Tehran, such as overcrowded classrooms and a lack of specialized training for general educators. It is a vital resource for understanding the gap between policy and practice in the capital.</w:t>
      </w:r>
    </w:p>
    <w:p>
      <w:pPr>
        <w:pStyle w:val="BodyText"/>
      </w:pPr>
      <w:r>
        <w:t xml:space="preserve">Farhadi, M., &amp; Hosseini, S. (2021). "Cultural Perceptions of Disability and the Role of the Special Educator in Urban Iran."</w:t>
      </w:r>
      <w:r>
        <w:t xml:space="preserve"> </w:t>
      </w:r>
      <w:r>
        <w:rPr>
          <w:iCs/>
          <w:i/>
        </w:rPr>
        <w:t xml:space="preserve">International Journal of Disability, Development and Education</w:t>
      </w:r>
      <w:r>
        <w:t xml:space="preserve">, 68(3), 312-328.</w:t>
      </w:r>
    </w:p>
    <w:p>
      <w:pPr>
        <w:pStyle w:val="BodyText"/>
      </w:pPr>
      <w:r>
        <w:t xml:space="preserve">This source is essential for understanding the sociocultural context in which a Special Education Teacher operates in Tehran. The authors explore how traditional Iranian views on disability—often rooted in religious interpretations or stigma—affect parental engagement and student outcomes. The text suggests that teachers in Tehran must act not only as educators but also as cultural mediators, working to shift community perceptions while navigating local sensitivities.</w:t>
      </w:r>
    </w:p>
    <w:p>
      <w:pPr>
        <w:pStyle w:val="BodyText"/>
      </w:pPr>
      <w:r>
        <w:t xml:space="preserve">Iranian Ministry of Education. (2020).</w:t>
      </w:r>
      <w:r>
        <w:t xml:space="preserve"> </w:t>
      </w:r>
      <w:r>
        <w:rPr>
          <w:iCs/>
          <w:i/>
        </w:rPr>
        <w:t xml:space="preserve">Guidelines for the Implementation of Special Education Programs in Tehran Province</w:t>
      </w:r>
      <w:r>
        <w:t xml:space="preserve">. Tehran: Ministry of Education Press.</w:t>
      </w:r>
    </w:p>
    <w:p>
      <w:pPr>
        <w:pStyle w:val="BodyText"/>
      </w:pPr>
      <w:r>
        <w:t xml:space="preserve">This official government document outlines the legal framework and administrative requirements for special education in Tehran. It details the specific duties of the Special Education Teacher, including assessment protocols, Individualized Education Program (IEP) development, and collaboration with medical professionals. For any educator or researcher focusing on this region, this document is the primary reference for understanding the regulatory environment.</w:t>
      </w:r>
    </w:p>
    <w:p>
      <w:pPr>
        <w:pStyle w:val="BodyText"/>
      </w:pPr>
      <w:r>
        <w:t xml:space="preserve">Karimi, A., &amp; Rezaei, N. (2018). "Teacher Training Needs for Special Education in Metropolitan Areas: Evidence from Tehran."</w:t>
      </w:r>
      <w:r>
        <w:t xml:space="preserve"> </w:t>
      </w:r>
      <w:r>
        <w:rPr>
          <w:iCs/>
          <w:i/>
        </w:rPr>
        <w:t xml:space="preserve">European Journal of Special Needs Education</w:t>
      </w:r>
      <w:r>
        <w:t xml:space="preserve">, 33(4), 550-565.</w:t>
      </w:r>
    </w:p>
    <w:p>
      <w:pPr>
        <w:pStyle w:val="BodyText"/>
      </w:pPr>
      <w:r>
        <w:t xml:space="preserve">This study investigates the professional development needs of Special Education Teachers in Tehran. The findings indicate a significant deficit in training regarding modern assistive technologies and behavioral intervention strategies. The authors recommend that teacher training programs in Tehran universities be revised to better prepare educators for the diverse needs of students in a rapidly urbanizing environment. This is crucial for understanding the current competency levels of the workforce.</w:t>
      </w:r>
    </w:p>
    <w:p>
      <w:pPr>
        <w:pStyle w:val="BodyText"/>
      </w:pPr>
      <w:r>
        <w:t xml:space="preserve">Mohammadi, S., &amp; Ahmadi, F. (2022). "The Impact of Socioeconomic Status on Access to Special Education Services in Tehran."</w:t>
      </w:r>
      <w:r>
        <w:t xml:space="preserve"> </w:t>
      </w:r>
      <w:r>
        <w:rPr>
          <w:iCs/>
          <w:i/>
        </w:rPr>
        <w:t xml:space="preserve">Journal of Educational Equity</w:t>
      </w:r>
      <w:r>
        <w:t xml:space="preserve">, 11(1), 88-104.</w:t>
      </w:r>
    </w:p>
    <w:p>
      <w:pPr>
        <w:pStyle w:val="BodyText"/>
      </w:pPr>
      <w:r>
        <w:t xml:space="preserve">This article examines the disparity in special education access across different districts of Tehran. It highlights that Special Education Teachers in lower-income areas of the city face greater resource constraints compared to their counterparts in affluent districts. The study underscores the importance of equity in resource distribution and provides data on how socioeconomic factors influence the effectiveness of special education interventions in the capital.</w:t>
      </w:r>
    </w:p>
    <w:p>
      <w:pPr>
        <w:pStyle w:val="BodyText"/>
      </w:pPr>
      <w:r>
        <w:t xml:space="preserve">Naseri, M., &amp; Zarei, A. (2017). "Parental Involvement in Special Education: Perspectives from Tehran Families."</w:t>
      </w:r>
      <w:r>
        <w:t xml:space="preserve"> </w:t>
      </w:r>
      <w:r>
        <w:rPr>
          <w:iCs/>
          <w:i/>
        </w:rPr>
        <w:t xml:space="preserve">Child &amp; Family Social Work</w:t>
      </w:r>
      <w:r>
        <w:t xml:space="preserve">, 22(3), 1200-1209.</w:t>
      </w:r>
    </w:p>
    <w:p>
      <w:pPr>
        <w:pStyle w:val="BodyText"/>
      </w:pPr>
      <w:r>
        <w:t xml:space="preserve">Effective special education in Iran requires strong collaboration between the Special Education Teacher and the family. This qualitative study explores the attitudes of parents in Tehran toward their children's disabilities and the school system. The authors find that while parents are highly motivated, they often feel excluded from the decision-making process. The article offers strategies for teachers to build trust and foster collaborative relationships with families in the Iranian cultural context.</w:t>
      </w:r>
    </w:p>
    <w:p>
      <w:pPr>
        <w:pStyle w:val="BodyText"/>
      </w:pPr>
      <w:r>
        <w:t xml:space="preserve">Rezaei, H., &amp; Kiani, S. (2023). "Assistive Technology in Special Education Classrooms in Tehran: Current Status and Future Directions."</w:t>
      </w:r>
      <w:r>
        <w:t xml:space="preserve"> </w:t>
      </w:r>
      <w:r>
        <w:rPr>
          <w:iCs/>
          <w:i/>
        </w:rPr>
        <w:t xml:space="preserve">Journal of Technology and Special Education</w:t>
      </w:r>
      <w:r>
        <w:t xml:space="preserve">, 9(2), 15-29.</w:t>
      </w:r>
    </w:p>
    <w:p>
      <w:pPr>
        <w:pStyle w:val="BodyText"/>
      </w:pPr>
      <w:r>
        <w:t xml:space="preserve">This recent publication focuses on the integration of technology in special education within Tehran. It assesses the availability and usage of assistive devices by Special Education Teachers. The study reveals that while awareness of technology is high, financial barriers and lack of technical support hinder its effective implementation. This source is valuable for understanding the technological landscape and the practical challenges teachers face in modernizing their instructional methods.</w:t>
      </w:r>
    </w:p>
    <w:p>
      <w:pPr>
        <w:pStyle w:val="BodyText"/>
      </w:pPr>
      <w:r>
        <w:t xml:space="preserve">Salehi, M., &amp; Pourhoseingholi, M. A. (2016). "Mental Health and Burnout Among Special Education Teachers in Tehran."</w:t>
      </w:r>
      <w:r>
        <w:t xml:space="preserve"> </w:t>
      </w:r>
      <w:r>
        <w:rPr>
          <w:iCs/>
          <w:i/>
        </w:rPr>
        <w:t xml:space="preserve">Journal of Occupational Health Psychology</w:t>
      </w:r>
      <w:r>
        <w:t xml:space="preserve">, 21(4), 450-460.</w:t>
      </w:r>
    </w:p>
    <w:p>
      <w:pPr>
        <w:pStyle w:val="BodyText"/>
      </w:pPr>
      <w:r>
        <w:t xml:space="preserve">This study addresses the well-being of Special Education Teachers in Tehran, identifying high levels of occupational stress and burnout. The authors attribute this to heavy workloads, emotional demands, and insufficient administrative support. The findings are critical for policymakers and school administrators in Tehran who aim to retain qualified special education professionals. It highlights the need for systemic support structures to protect the mental health of educators in this demanding field.</w:t>
      </w:r>
    </w:p>
    <w:bookmarkEnd w:id="20"/>
    <w:bookmarkStart w:id="21" w:name="conclusion"/>
    <w:p>
      <w:pPr>
        <w:pStyle w:val="Heading2"/>
      </w:pPr>
      <w:r>
        <w:t xml:space="preserve">Conclusion</w:t>
      </w:r>
    </w:p>
    <w:p>
      <w:pPr>
        <w:pStyle w:val="FirstParagraph"/>
      </w:pPr>
      <w:r>
        <w:t xml:space="preserve">The literature reviewed above illustrates that the role of the Special Education Teacher in Tehran is multifaceted and challenging. It requires not only pedagogical expertise but also cultural sensitivity, advocacy skills, and resilience. The sources collectively emphasize the need for improved teacher training, equitable resource distribution, and stronger family-school partnerships. As Iran continues to evolve its educational policies, these insights will be instrumental in shaping a more inclusive and effective special education system in Tehran.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Tehran, Iran</dc:title>
  <dc:creator/>
  <dc:language>en</dc:language>
  <cp:keywords/>
  <dcterms:created xsi:type="dcterms:W3CDTF">2026-08-07T02:14:46Z</dcterms:created>
  <dcterms:modified xsi:type="dcterms:W3CDTF">2026-08-07T02:14:46Z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