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Baghdad,</w:t>
      </w:r>
      <w:r>
        <w:t xml:space="preserve"> </w:t>
      </w:r>
      <w:r>
        <w:t xml:space="preserve">Iraq</w:t>
      </w:r>
    </w:p>
    <w:bookmarkStart w:id="24" w:name="X194205cc22e63e9a24020df5597679ed6bfb2a5"/>
    <w:p>
      <w:pPr>
        <w:pStyle w:val="Heading1"/>
      </w:pPr>
      <w:r>
        <w:t xml:space="preserve">Annotated Bibliography: The Role and Challenges of Special Education Teachers in Baghdad, Iraq</w:t>
      </w:r>
    </w:p>
    <w:p>
      <w:pPr>
        <w:pStyle w:val="FirstParagraph"/>
      </w:pPr>
      <w:r>
        <w:t xml:space="preserve">The landscape of education in Baghdad, Iraq, has undergone significant transformation in recent decades, particularly regarding the inclusion of students with disabilities. Historically marginalized, children with special educational needs are increasingly recognized as vital members of society. This annotated bibliography compiles key scholarly works, reports, and policy documents that examine the critical role of the Special Education Teacher within the Iraqi context. These sources explore the intersection of cultural attitudes, post-conflict infrastructure challenges, teacher training deficiencies, and the urgent need for inclusive pedagogical strategies in Baghdad's schools. The selected literature provides a comprehensive overview of the current state of special education, highlighting both the systemic barriers and the emerging opportunities for professional development and policy reform.</w:t>
      </w:r>
    </w:p>
    <w:bookmarkStart w:id="20" w:name="X9d518fe459438cd1a7f9b0eea1eb44b32cfdbef"/>
    <w:p>
      <w:pPr>
        <w:pStyle w:val="Heading2"/>
      </w:pPr>
      <w:r>
        <w:t xml:space="preserve">Introduction to Special Education in Iraq</w:t>
      </w:r>
    </w:p>
    <w:p>
      <w:pPr>
        <w:pStyle w:val="FirstParagraph"/>
      </w:pPr>
      <w:r>
        <w:t xml:space="preserve">Al-Hassan, M. (2019). "Inclusive Education in Iraq: Challenges and Prospects."</w:t>
      </w:r>
      <w:r>
        <w:t xml:space="preserve"> </w:t>
      </w:r>
      <w:r>
        <w:rPr>
          <w:iCs/>
          <w:i/>
        </w:rPr>
        <w:t xml:space="preserve">Journal of Middle Eastern Educational Research</w:t>
      </w:r>
      <w:r>
        <w:t xml:space="preserve">, 12(3), 45-62.</w:t>
      </w:r>
    </w:p>
    <w:p>
      <w:pPr>
        <w:pStyle w:val="BodyText"/>
      </w:pPr>
      <w:r>
        <w:t xml:space="preserve">This article provides a foundational analysis of the shift from segregated special education centers to inclusive classrooms in Iraq. Al-Hassan argues that while the Ministry of Education in Baghdad has adopted inclusive policies on paper, the practical implementation is severely hindered by a lack of trained Special Education Teachers. The author highlights that most general education teachers in Baghdad lack the specific pedagogical skills required to support students with autism, learning disabilities, or physical impairments. This source is crucial for understanding the policy-practice gap and emphasizes the need for specialized training programs tailored to the Iraqi curriculum.</w:t>
      </w:r>
    </w:p>
    <w:p>
      <w:pPr>
        <w:pStyle w:val="BodyText"/>
      </w:pPr>
      <w:r>
        <w:t xml:space="preserve">United Nations Children's Fund (UNICEF). (2021).</w:t>
      </w:r>
      <w:r>
        <w:t xml:space="preserve"> </w:t>
      </w:r>
      <w:r>
        <w:rPr>
          <w:iCs/>
          <w:i/>
        </w:rPr>
        <w:t xml:space="preserve">Education for All: The Status of Children with Disabilities in Iraq</w:t>
      </w:r>
      <w:r>
        <w:t xml:space="preserve">. Baghdad: UNICEF Iraq Office.</w:t>
      </w:r>
    </w:p>
    <w:p>
      <w:pPr>
        <w:pStyle w:val="BodyText"/>
      </w:pPr>
      <w:r>
        <w:t xml:space="preserve">This comprehensive report offers statistical data on the enrollment rates of children with disabilities in Baghdad. It underscores the critical shortage of qualified Special Education Teachers, noting that the ratio of specialists to students is among the lowest in the region. The report details how conflict-related injuries have increased the number of children requiring special education, thereby placing immense pressure on the existing workforce. It serves as a vital resource for understanding the demographic urgency and the humanitarian aspect of hiring and training more special education professionals in the capital.</w:t>
      </w:r>
    </w:p>
    <w:bookmarkEnd w:id="20"/>
    <w:bookmarkStart w:id="21" w:name="X8ad79d85185281813e00ecad271e076fbc69ee9"/>
    <w:p>
      <w:pPr>
        <w:pStyle w:val="Heading2"/>
      </w:pPr>
      <w:r>
        <w:t xml:space="preserve">Teacher Training and Professional Development</w:t>
      </w:r>
    </w:p>
    <w:p>
      <w:pPr>
        <w:pStyle w:val="FirstParagraph"/>
      </w:pPr>
      <w:r>
        <w:t xml:space="preserve">Al-Musawi, N., &amp; Kareem, S. (2020). "Preparing Special Education Teachers in Iraqi Universities: A Critical Review."</w:t>
      </w:r>
      <w:r>
        <w:t xml:space="preserve"> </w:t>
      </w:r>
      <w:r>
        <w:rPr>
          <w:iCs/>
          <w:i/>
        </w:rPr>
        <w:t xml:space="preserve">International Journal of Special Education</w:t>
      </w:r>
      <w:r>
        <w:t xml:space="preserve">, 35(2), 112-125.</w:t>
      </w:r>
    </w:p>
    <w:p>
      <w:pPr>
        <w:pStyle w:val="BodyText"/>
      </w:pPr>
      <w:r>
        <w:t xml:space="preserve">Al-Musawi and Kareem examine the curriculum of teacher training colleges in Baghdad, such as the College of Education at the University of Baghdad. They find that while theoretical knowledge of disabilities is taught, practical, hands-on experience in inclusive classrooms is minimal. The authors argue that the current training model does not adequately prepare Special Education Teachers for the diverse needs of students in Baghdad's public schools. This source is essential for identifying gaps in pre-service training and suggests that partnerships between universities and local NGOs are necessary to provide real-world teaching experience.</w:t>
      </w:r>
    </w:p>
    <w:p>
      <w:pPr>
        <w:pStyle w:val="BodyText"/>
      </w:pPr>
      <w:r>
        <w:t xml:space="preserve">World Bank. (2022).</w:t>
      </w:r>
      <w:r>
        <w:t xml:space="preserve"> </w:t>
      </w:r>
      <w:r>
        <w:rPr>
          <w:iCs/>
          <w:i/>
        </w:rPr>
        <w:t xml:space="preserve">Strengthening Inclusive Education in Iraq: Technical Assistance Report</w:t>
      </w:r>
      <w:r>
        <w:t xml:space="preserve">. Washington, DC: World Bank Group.</w:t>
      </w:r>
    </w:p>
    <w:p>
      <w:pPr>
        <w:pStyle w:val="BodyText"/>
      </w:pPr>
      <w:r>
        <w:t xml:space="preserve">This technical report focuses on the infrastructure and professional development needs of the Iraqi education sector. It specifically addresses the role of the Special Education Teacher as a change agent within schools. The report recommends intensive in-service training programs for existing teachers in Baghdad to upskill them in differentiated instruction and behavioral management. It highlights that without investing in the continuous professional development of these teachers, inclusion efforts will fail. This document is valuable for policymakers and educational leaders looking for evidence-based strategies to improve teacher competency.</w:t>
      </w:r>
    </w:p>
    <w:bookmarkEnd w:id="21"/>
    <w:bookmarkStart w:id="22" w:name="cultural-and-social-context"/>
    <w:p>
      <w:pPr>
        <w:pStyle w:val="Heading2"/>
      </w:pPr>
      <w:r>
        <w:t xml:space="preserve">Cultural and Social Context</w:t>
      </w:r>
    </w:p>
    <w:p>
      <w:pPr>
        <w:pStyle w:val="FirstParagraph"/>
      </w:pPr>
      <w:r>
        <w:t xml:space="preserve">Hussein, R. (2018). "Stigma and Inclusion: Parental Attitudes Towards Special Education in Baghdad."</w:t>
      </w:r>
      <w:r>
        <w:t xml:space="preserve"> </w:t>
      </w:r>
      <w:r>
        <w:rPr>
          <w:iCs/>
          <w:i/>
        </w:rPr>
        <w:t xml:space="preserve">Arab Journal of Inclusive Education</w:t>
      </w:r>
      <w:r>
        <w:t xml:space="preserve">, 4(1), 22-38.</w:t>
      </w:r>
    </w:p>
    <w:p>
      <w:pPr>
        <w:pStyle w:val="BodyText"/>
      </w:pPr>
      <w:r>
        <w:t xml:space="preserve">Hussein explores the socio-cultural barriers that Special Education Teachers face in Baghdad. The study reveals that stigma surrounding disability often leads parents to hide their children from the school system. The author argues that Special Education Teachers must also act as community advocates, working to change negative perceptions. This source is critical for understanding that the teacher's role extends beyond the classroom into community engagement. It emphasizes the need for cultural sensitivity in training programs to help teachers navigate these complex social dynamics effectively.</w:t>
      </w:r>
    </w:p>
    <w:p>
      <w:pPr>
        <w:pStyle w:val="BodyText"/>
      </w:pPr>
      <w:r>
        <w:t xml:space="preserve">Al-Saadi, F. (2021). "The Impact of Conflict on Special Needs Education in Post-2003 Iraq."</w:t>
      </w:r>
      <w:r>
        <w:t xml:space="preserve"> </w:t>
      </w:r>
      <w:r>
        <w:rPr>
          <w:iCs/>
          <w:i/>
        </w:rPr>
        <w:t xml:space="preserve">Conflict and Education Review</w:t>
      </w:r>
      <w:r>
        <w:t xml:space="preserve">, 8(4), 89-104.</w:t>
      </w:r>
    </w:p>
    <w:p>
      <w:pPr>
        <w:pStyle w:val="BodyText"/>
      </w:pPr>
      <w:r>
        <w:t xml:space="preserve">This article analyzes how decades of conflict have shaped the special education landscape in Baghdad. Al-Saadi discusses the psychological trauma faced by both students and teachers, arguing that Special Education Teachers require training in trauma-informed care. The author notes that many teachers in Baghdad are dealing with students who have acquired disabilities due to war-related incidents, requiring specialized medical and educational support. This source is vital for contextualizing the unique challenges faced by educators in Iraq compared to other regions, highlighting the intersection of health, psychology, and education.</w:t>
      </w:r>
    </w:p>
    <w:bookmarkEnd w:id="22"/>
    <w:bookmarkStart w:id="23" w:name="policy-and-future-directions"/>
    <w:p>
      <w:pPr>
        <w:pStyle w:val="Heading2"/>
      </w:pPr>
      <w:r>
        <w:t xml:space="preserve">Policy and Future Directions</w:t>
      </w:r>
    </w:p>
    <w:p>
      <w:pPr>
        <w:pStyle w:val="FirstParagraph"/>
      </w:pPr>
      <w:r>
        <w:t xml:space="preserve">Ministry of Education, Republic of Iraq. (2023).</w:t>
      </w:r>
      <w:r>
        <w:t xml:space="preserve"> </w:t>
      </w:r>
      <w:r>
        <w:rPr>
          <w:iCs/>
          <w:i/>
        </w:rPr>
        <w:t xml:space="preserve">National Strategy for Inclusive Education 2023-2030</w:t>
      </w:r>
      <w:r>
        <w:t xml:space="preserve">. Baghdad: Government of Iraq.</w:t>
      </w:r>
    </w:p>
    <w:p>
      <w:pPr>
        <w:pStyle w:val="BodyText"/>
      </w:pPr>
      <w:r>
        <w:t xml:space="preserve">This official government document outlines the strategic goals for integrating students with disabilities into the mainstream education system in Baghdad. It sets specific targets for increasing the number of certified Special Education Teachers and improving school accessibility. The strategy acknowledges previous failures and proposes a more robust framework for teacher recruitment and support. This source is indispensable for understanding the current policy direction and the official expectations placed upon special education professionals in the country.</w:t>
      </w:r>
    </w:p>
    <w:p>
      <w:pPr>
        <w:pStyle w:val="BodyText"/>
      </w:pPr>
      <w:r>
        <w:t xml:space="preserve">Al-Jubouri, K. (2022). "Technology and Assistive Devices in Baghdad Special Education Classrooms."</w:t>
      </w:r>
      <w:r>
        <w:t xml:space="preserve"> </w:t>
      </w:r>
      <w:r>
        <w:rPr>
          <w:iCs/>
          <w:i/>
        </w:rPr>
        <w:t xml:space="preserve">Journal of Educational Technology in the Middle East</w:t>
      </w:r>
      <w:r>
        <w:t xml:space="preserve">, 15(2), 55-70.</w:t>
      </w:r>
    </w:p>
    <w:p>
      <w:pPr>
        <w:pStyle w:val="BodyText"/>
      </w:pPr>
      <w:r>
        <w:t xml:space="preserve">Al-Jubouri investigates the role of technology in supporting Special Education Teachers in Baghdad. The study finds that while there is growing interest in assistive technologies, there is a significant lack of training for teachers on how to use them effectively. The author argues that integrating technology can enhance learning outcomes for students with disabilities but requires dedicated professional development. This source is relevant for modernizing the approach to special education in Iraq and highlights the need for teachers to be digitally literate in addition to being pedagogically skilled.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Baghdad, Iraq</dc:title>
  <dc:creator/>
  <dc:language>en</dc:language>
  <cp:keywords/>
  <dcterms:created xsi:type="dcterms:W3CDTF">2026-08-07T12:33:44Z</dcterms:created>
  <dcterms:modified xsi:type="dcterms:W3CDTF">2026-08-07T12:33:44Z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