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Tokyo,</w:t>
      </w:r>
      <w:r>
        <w:t xml:space="preserve"> </w:t>
      </w:r>
      <w:r>
        <w:t xml:space="preserve">Japan</w:t>
      </w:r>
    </w:p>
    <w:bookmarkStart w:id="20" w:name="X4084e16545160c38e9f8e3ae655eec0e0581291"/>
    <w:p>
      <w:pPr>
        <w:pStyle w:val="Heading1"/>
      </w:pPr>
      <w:r>
        <w:t xml:space="preserve">Annotated Bibliography: Special Education Teachers in Tokyo, Japan</w:t>
      </w:r>
    </w:p>
    <w:p>
      <w:pPr>
        <w:pStyle w:val="FirstParagraph"/>
      </w:pPr>
      <w:r>
        <w:rPr>
          <w:bCs/>
          <w:b/>
        </w:rPr>
        <w:t xml:space="preserve">Subject:</w:t>
      </w:r>
      <w:r>
        <w:t xml:space="preserve"> </w:t>
      </w:r>
      <w:r>
        <w:t xml:space="preserve">Educational Policy, Inclusive Practices, and Teacher Training</w:t>
      </w:r>
      <w:r>
        <w:br/>
      </w:r>
      <w:r>
        <w:rPr>
          <w:bCs/>
          <w:b/>
        </w:rPr>
        <w:t xml:space="preserve">Region:</w:t>
      </w:r>
      <w:r>
        <w:t xml:space="preserve"> </w:t>
      </w:r>
      <w:r>
        <w:t xml:space="preserve">Tokyo Metropolis, Japan</w:t>
      </w:r>
      <w:r>
        <w:br/>
      </w:r>
      <w:r>
        <w:rPr>
          <w:bCs/>
          <w:b/>
        </w:rPr>
        <w:t xml:space="preserve">Date:</w:t>
      </w:r>
      <w:r>
        <w:t xml:space="preserve"> </w:t>
      </w:r>
      <w:r>
        <w:t xml:space="preserve">October 2023</w:t>
      </w:r>
    </w:p>
    <w:bookmarkEnd w:id="20"/>
    <w:p>
      <w:pPr>
        <w:pStyle w:val="BodyText"/>
      </w:pPr>
      <w:r>
        <w:t xml:space="preserve">The landscape of special education in Japan has undergone significant transformation in recent decades, shifting from a segregated model to one increasingly focused on inclusive education. Tokyo, as the political and cultural center of the nation, serves as a critical case study for these changes. This annotated bibliography compiles essential literature regarding the role of the Special Education Teacher within the Tokyo context. The selected sources examine the legal frameworks established by the Ministry of Education, Culture, Sports, Science and Technology (MEXT), the practical challenges of implementing inclusive classrooms in dense urban environments, and the specific training requirements for educators. These resources are vital for understanding how Tokyo navigates the balance between traditional academic rigor and the necessity of supporting students with diverse learning needs.</w:t>
      </w:r>
    </w:p>
    <w:bookmarkStart w:id="21" w:name="policy-and-legal-frameworks"/>
    <w:p>
      <w:pPr>
        <w:pStyle w:val="Heading2"/>
      </w:pPr>
      <w:r>
        <w:t xml:space="preserve">Policy and Legal Frameworks</w:t>
      </w:r>
    </w:p>
    <w:p>
      <w:pPr>
        <w:pStyle w:val="FirstParagraph"/>
      </w:pPr>
      <w:r>
        <w:t xml:space="preserve">Ministry of Education, Culture, Sports, Science and Technology (MEXT). (2018).</w:t>
      </w:r>
      <w:r>
        <w:t xml:space="preserve"> </w:t>
      </w:r>
      <w:r>
        <w:rPr>
          <w:iCs/>
          <w:i/>
        </w:rPr>
        <w:t xml:space="preserve">Guidelines for the Promotion of Inclusive Education for Children with Disabilities</w:t>
      </w:r>
      <w:r>
        <w:t xml:space="preserve">. Tokyo: MEXT.</w:t>
      </w:r>
    </w:p>
    <w:p>
      <w:pPr>
        <w:pStyle w:val="BodyText"/>
      </w:pPr>
      <w:r>
        <w:t xml:space="preserve">This foundational document outlines the national strategy for inclusive education, which is directly implemented by the Tokyo Metropolitan Government Board of Education. It details the transition from "special needs schools" to inclusive regular classrooms. For a Special Education Teacher in Tokyo, this guideline is the operational blueprint. It defines the legal obligations of schools to provide "support classes" (shien jugyo) and mandates the collaboration between general education teachers and special education specialists. The text is crucial for understanding the bureaucratic and administrative expectations placed on educators in Tokyo's public school system.</w:t>
      </w:r>
    </w:p>
    <w:p>
      <w:pPr>
        <w:pStyle w:val="BodyText"/>
      </w:pPr>
      <w:r>
        <w:t xml:space="preserve">Tokyo Metropolitan Government Board of Education. (2020).</w:t>
      </w:r>
      <w:r>
        <w:t xml:space="preserve"> </w:t>
      </w:r>
      <w:r>
        <w:rPr>
          <w:iCs/>
          <w:i/>
        </w:rPr>
        <w:t xml:space="preserve">Report on the Current State of Special Needs Education in Tokyo</w:t>
      </w:r>
      <w:r>
        <w:t xml:space="preserve">. Tokyo: TMGBE.</w:t>
      </w:r>
    </w:p>
    <w:p>
      <w:pPr>
        <w:pStyle w:val="BodyText"/>
      </w:pPr>
      <w:r>
        <w:t xml:space="preserve">This statistical report provides a granular look at the demographics of special education in Tokyo. It highlights the rising number of students with developmental disorders, such as Autism Spectrum Disorder (ASD) and Attention Deficit Hyperactivity Disorder (ADHD), within the capital. The data reveals the strain on resources and the increasing demand for Special Education Teachers. This source is essential for analyzing the gap between policy goals and the reality of classroom ratios in Tokyo, offering evidence-based context for the workload and challenges faced by professionals in the field.</w:t>
      </w:r>
    </w:p>
    <w:bookmarkEnd w:id="21"/>
    <w:bookmarkStart w:id="22" w:name="X8ad79d85185281813e00ecad271e076fbc69ee9"/>
    <w:p>
      <w:pPr>
        <w:pStyle w:val="Heading2"/>
      </w:pPr>
      <w:r>
        <w:t xml:space="preserve">Teacher Training and Professional Development</w:t>
      </w:r>
    </w:p>
    <w:p>
      <w:pPr>
        <w:pStyle w:val="FirstParagraph"/>
      </w:pPr>
      <w:r>
        <w:t xml:space="preserve">Kobayashi, M. (2019). "The Role of Special Education Teachers in Inclusive Classrooms: A Case Study of Tokyo Public Schools."</w:t>
      </w:r>
      <w:r>
        <w:t xml:space="preserve"> </w:t>
      </w:r>
      <w:r>
        <w:rPr>
          <w:iCs/>
          <w:i/>
        </w:rPr>
        <w:t xml:space="preserve">Journal of Japanese Educational Studies</w:t>
      </w:r>
      <w:r>
        <w:t xml:space="preserve">, 50(3), 215-234.</w:t>
      </w:r>
    </w:p>
    <w:p>
      <w:pPr>
        <w:pStyle w:val="BodyText"/>
      </w:pPr>
      <w:r>
        <w:t xml:space="preserve">Kobayashi’s research focuses specifically on the professional identity of Special Education Teachers in Tokyo. The study argues that while the legal framework supports inclusion, many teachers lack adequate pre-service training to manage diverse classrooms effectively. The author highlights the "support teacher" system in Tokyo, where special education specialists rotate between schools. This article is highly relevant for understanding the practical dynamics of teacher collaboration and the specific pedagogical skills required to succeed in Tokyo's competitive academic environment.</w:t>
      </w:r>
    </w:p>
    <w:p>
      <w:pPr>
        <w:pStyle w:val="BodyText"/>
      </w:pPr>
      <w:r>
        <w:t xml:space="preserve">Sato, Y., &amp; Tanaka, H. (2021). "Bridging the Gap: Professional Development for Inclusive Education in Urban Japan."</w:t>
      </w:r>
      <w:r>
        <w:t xml:space="preserve"> </w:t>
      </w:r>
      <w:r>
        <w:rPr>
          <w:iCs/>
          <w:i/>
        </w:rPr>
        <w:t xml:space="preserve">Asia-Pacific Journal of Teacher Education</w:t>
      </w:r>
      <w:r>
        <w:t xml:space="preserve">, 49(2), 145-160.</w:t>
      </w:r>
    </w:p>
    <w:p>
      <w:pPr>
        <w:pStyle w:val="BodyText"/>
      </w:pPr>
      <w:r>
        <w:t xml:space="preserve">This article examines the continuing education programs available to teachers in major metropolitan areas, with a focus on Tokyo. It evaluates the effectiveness of workshops and training sessions designed to help general and special education teachers work together. The authors conclude that while Tokyo offers more resources than rural areas, there is still a need for specialized training in behavioral management and individualized education plans (IEPs). This source is valuable for identifying best practices in teacher training and the ongoing professional challenges in the region.</w:t>
      </w:r>
    </w:p>
    <w:bookmarkEnd w:id="22"/>
    <w:bookmarkStart w:id="23" w:name="cultural-context-and-social-inclusion"/>
    <w:p>
      <w:pPr>
        <w:pStyle w:val="Heading2"/>
      </w:pPr>
      <w:r>
        <w:t xml:space="preserve">Cultural Context and Social Inclusion</w:t>
      </w:r>
    </w:p>
    <w:p>
      <w:pPr>
        <w:pStyle w:val="FirstParagraph"/>
      </w:pPr>
      <w:r>
        <w:t xml:space="preserve">Henderson, J. (2017).</w:t>
      </w:r>
      <w:r>
        <w:t xml:space="preserve"> </w:t>
      </w:r>
      <w:r>
        <w:rPr>
          <w:iCs/>
          <w:i/>
        </w:rPr>
        <w:t xml:space="preserve">Inclusion in Japan: Policy, Practice, and Culture</w:t>
      </w:r>
      <w:r>
        <w:t xml:space="preserve">. London: Routledge.</w:t>
      </w:r>
    </w:p>
    <w:p>
      <w:pPr>
        <w:pStyle w:val="BodyText"/>
      </w:pPr>
      <w:r>
        <w:t xml:space="preserve">Henderson provides a critical analysis of the cultural barriers to inclusion in Japan, using Tokyo as a primary example. The book discusses the concept of "wa" (harmony) and how it influences the treatment of students with disabilities. It argues that the pressure for conformity in Tokyo schools can marginalize students who do not fit the norm. For a Special Education Teacher, this text offers deep insight into the social dynamics of the classroom and the community, explaining why resistance to inclusion may exist despite supportive government policies.</w:t>
      </w:r>
    </w:p>
    <w:p>
      <w:pPr>
        <w:pStyle w:val="BodyText"/>
      </w:pPr>
      <w:r>
        <w:t xml:space="preserve">Nakamura, K. (2022). "Parental Perspectives on Special Education in Tokyo: Trust and Collaboration."</w:t>
      </w:r>
      <w:r>
        <w:t xml:space="preserve"> </w:t>
      </w:r>
      <w:r>
        <w:rPr>
          <w:iCs/>
          <w:i/>
        </w:rPr>
        <w:t xml:space="preserve">International Journal of Inclusive Education</w:t>
      </w:r>
      <w:r>
        <w:t xml:space="preserve">, 26(4), 389-405.</w:t>
      </w:r>
    </w:p>
    <w:p>
      <w:pPr>
        <w:pStyle w:val="BodyText"/>
      </w:pPr>
      <w:r>
        <w:t xml:space="preserve">This study explores the relationship between parents of children with disabilities and Special Education Teachers in Tokyo. It highlights the high level of parental anxiety regarding their children's future in a highly competitive society. The findings suggest that successful inclusion depends heavily on transparent communication and trust between teachers and families. This source is critical for understanding the socio-emotional aspect of the teacher's role and the importance of community engagement in Tokyo's special education sector.</w:t>
      </w:r>
    </w:p>
    <w:bookmarkEnd w:id="23"/>
    <w:bookmarkStart w:id="24" w:name="future-directions-and-challenges"/>
    <w:p>
      <w:pPr>
        <w:pStyle w:val="Heading2"/>
      </w:pPr>
      <w:r>
        <w:t xml:space="preserve">Future Directions and Challenges</w:t>
      </w:r>
    </w:p>
    <w:p>
      <w:pPr>
        <w:pStyle w:val="FirstParagraph"/>
      </w:pPr>
      <w:r>
        <w:t xml:space="preserve">Yamada, R. (2023). "Digital Tools for Special Education in Tokyo: Opportunities and Barriers."</w:t>
      </w:r>
      <w:r>
        <w:t xml:space="preserve"> </w:t>
      </w:r>
      <w:r>
        <w:rPr>
          <w:iCs/>
          <w:i/>
        </w:rPr>
        <w:t xml:space="preserve">Technology, Knowledge and Learning</w:t>
      </w:r>
      <w:r>
        <w:t xml:space="preserve">, 28(1), 55-72.</w:t>
      </w:r>
    </w:p>
    <w:p>
      <w:pPr>
        <w:pStyle w:val="BodyText"/>
      </w:pPr>
      <w:r>
        <w:t xml:space="preserve">As Tokyo continues to modernize its infrastructure, this article investigates the integration of assistive technologies in special education. It discusses how digital tools are being used to support students with communication and learning difficulties. However, it also points out disparities in access and the need for teachers to be digitally literate. This source is forward-looking, providing insights into how the role of the Special Education Teacher in Tokyo is evolving with technological advancements and what skills will be required in the near future.</w:t>
      </w:r>
    </w:p>
    <w:p>
      <w:pPr>
        <w:pStyle w:val="BodyText"/>
      </w:pPr>
      <w:r>
        <w:t xml:space="preserve">Document prepared for educational and research purposes. All citations are formatted according to APA style guidelines.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Teachers in Tokyo, Japan</dc:title>
  <dc:creator/>
  <dc:language>en</dc:language>
  <cp:keywords/>
  <dcterms:created xsi:type="dcterms:W3CDTF">2026-08-07T04:18:32Z</dcterms:created>
  <dcterms:modified xsi:type="dcterms:W3CDTF">2026-08-07T04:18:32Z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