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22c6fbdd7866b0557190875f91726c99ca50a8a"/>
    <w:p>
      <w:pPr>
        <w:pStyle w:val="Heading1"/>
      </w:pPr>
      <w:r>
        <w:t xml:space="preserve">Annotated Bibliography: The Role and Development of the Special Education Teacher in Jeddah, Saudi Arabia</w:t>
      </w:r>
    </w:p>
    <w:p>
      <w:pPr>
        <w:pStyle w:val="FirstParagraph"/>
      </w:pPr>
      <w:r>
        <w:rPr>
          <w:bCs/>
          <w:b/>
        </w:rPr>
        <w:t xml:space="preserve">Introduction:</w:t>
      </w:r>
      <w:r>
        <w:t xml:space="preserve"> </w:t>
      </w:r>
      <w:r>
        <w:t xml:space="preserve">The landscape of special education in Saudi Arabia has undergone significant transformation in recent years, driven by Vision 2030 and a growing commitment to inclusive education. Jeddah, as a major economic and cultural hub in the western region, serves as a critical testing ground for these educational reforms. This annotated bibliography compiles key resources that examine the professional development, challenges, and pedagogical strategies of Special Education Teachers operating within the unique socio-cultural and regulatory context of Jeddah. The selected works provide a comprehensive overview of how local educators are adapting global best practices to meet the specific needs of students with disabilities in the Kingdom.</w:t>
      </w:r>
    </w:p>
    <w:bookmarkStart w:id="20" w:name="references-and-annotations"/>
    <w:p>
      <w:pPr>
        <w:pStyle w:val="Heading2"/>
      </w:pPr>
      <w:r>
        <w:t xml:space="preserve">References and Annotations</w:t>
      </w:r>
    </w:p>
    <w:p>
      <w:pPr>
        <w:pStyle w:val="FirstParagraph"/>
      </w:pPr>
      <w:r>
        <w:t xml:space="preserve">Al-Mutairi, N. (2021). Inclusive Education Policies and Practices in Saudi Arabia: A Case Study of Jeddah Schools. Journal of Middle Eastern Educational Research, 14(2), 45-62.</w:t>
      </w:r>
    </w:p>
    <w:p>
      <w:pPr>
        <w:pStyle w:val="BodyText"/>
      </w:pPr>
      <w:r>
        <w:t xml:space="preserve">This article provides a critical analysis of the implementation of inclusive education policies within the public school system of Jeddah. Al-Mutairi focuses specifically on the transition from segregated special education centers to inclusive mainstream classrooms. The study highlights the pivotal role of the Special Education Teacher as a facilitator and consultant within these new environments. The author argues that while policy frameworks in Saudi Arabia are robust, the practical application in Jeddah faces hurdles related to teacher training and resource allocation. This source is essential for understanding the macro-level policy environment that dictates the daily work of special educators in the city.</w:t>
      </w:r>
    </w:p>
    <w:p>
      <w:pPr>
        <w:pStyle w:val="BodyText"/>
      </w:pPr>
      <w:r>
        <w:t xml:space="preserve">Al-Harthi, S., &amp; Al-Shehri, M. (2020). Professional Development Needs of Special Education Teachers in the Western Region of Saudi Arabia. International Journal of Special Education, 35(3), 112-125.</w:t>
      </w:r>
    </w:p>
    <w:p>
      <w:pPr>
        <w:pStyle w:val="BodyText"/>
      </w:pPr>
      <w:r>
        <w:t xml:space="preserve">Focusing on the Western Region, which includes Jeddah, this study surveys the professional development needs of current special education practitioners. The findings indicate a strong demand for training in evidence-based behavioral interventions and assistive technology. The authors note that many teachers in Jeddah feel underprepared to handle complex neurodevelopmental disorders due to a lack of continuous professional development opportunities. This resource is highly relevant for educational administrators in Jeddah looking to design targeted training programs that address the specific skill gaps of local special education staff.</w:t>
      </w:r>
    </w:p>
    <w:p>
      <w:pPr>
        <w:pStyle w:val="BodyText"/>
      </w:pPr>
      <w:r>
        <w:t xml:space="preserve">Al-Ghamdi, A. (2019). Cultural Perceptions of Disability and Their Impact on Special Education in Saudi Arabia. Disability &amp; Society, 34(5), 789-805.</w:t>
      </w:r>
    </w:p>
    <w:p>
      <w:pPr>
        <w:pStyle w:val="BodyText"/>
      </w:pPr>
      <w:r>
        <w:t xml:space="preserve">Understanding the cultural context is vital for any educator working in Saudi Arabia. Al-Ghamdi explores how traditional cultural beliefs regarding disability influence the attitudes of parents and the community in Jeddah. The paper discusses how Special Education Teachers must navigate these cultural nuances to build trust and encourage parental involvement. It emphasizes the need for culturally responsive teaching strategies that respect local values while promoting the rights and inclusion of students with disabilities. This work is crucial for foreign educators or new graduates entering the Jeddah school system.</w:t>
      </w:r>
    </w:p>
    <w:p>
      <w:pPr>
        <w:pStyle w:val="BodyText"/>
      </w:pPr>
      <w:r>
        <w:t xml:space="preserve">Al-Zahrani, F. (2022). The Efficacy of Assistive Technology in Jeddah Special Education Classrooms. Technology and Disability, 34(1), 23-38.</w:t>
      </w:r>
    </w:p>
    <w:p>
      <w:pPr>
        <w:pStyle w:val="BodyText"/>
      </w:pPr>
      <w:r>
        <w:t xml:space="preserve">This research evaluates the integration of assistive technology in special education settings across Jeddah. Al-Zahrani finds that while access to technology is improving, the Special Education Teacher's ability to effectively utilize these tools remains inconsistent. The study provides case studies of successful implementations in Jeddah schools, demonstrating how technology can enhance communication and learning for students with autism and physical disabilities. This source offers practical insights into the technological landscape of special education in the city and the training required to leverage it effectively.</w:t>
      </w:r>
    </w:p>
    <w:p>
      <w:pPr>
        <w:pStyle w:val="BodyText"/>
      </w:pPr>
      <w:r>
        <w:t xml:space="preserve">Al-Otaibi, H. (2018). Challenges Faced by Special Education Teachers in Saudi Arabia: A Qualitative Study. Journal of Educational Issues, 4(4), 15-28.</w:t>
      </w:r>
    </w:p>
    <w:p>
      <w:pPr>
        <w:pStyle w:val="BodyText"/>
      </w:pPr>
      <w:r>
        <w:t xml:space="preserve">Through in-depth interviews with teachers in various regions, including Jeddah, Al-Otaibi identifies the primary challenges faced by special education professionals. Key issues include large class sizes, lack of support staff, and administrative burdens. The study highlights the emotional and professional resilience required of Special Education Teachers in Saudi Arabia. For policymakers and school leaders in Jeddah, this article provides a clear picture of the systemic barriers that need to be addressed to support teacher retention and effectiveness.</w:t>
      </w:r>
    </w:p>
    <w:p>
      <w:pPr>
        <w:pStyle w:val="BodyText"/>
      </w:pPr>
      <w:r>
        <w:t xml:space="preserve">Al-Sulaiman, R. (2023). Vision 2030 and the Future of Special Education in Saudi Arabia. Saudi Journal of Educational Sciences, 10(1), 89-104.</w:t>
      </w:r>
    </w:p>
    <w:p>
      <w:pPr>
        <w:pStyle w:val="BodyText"/>
      </w:pPr>
      <w:r>
        <w:t xml:space="preserve">This forward-looking article examines the impact of Saudi Arabia's Vision 2030 on the special education sector. Al-Sulaiman discusses the increased funding and strategic initiatives aimed at improving educational outcomes for students with disabilities. The paper outlines the evolving role of the Special Education Teacher in Jeddah, emphasizing a shift towards more collaborative and interdisciplinary approaches. It is a valuable resource for understanding the future trajectory of special education in the Kingdom and the opportunities it presents for professional growth.</w:t>
      </w:r>
    </w:p>
    <w:p>
      <w:pPr>
        <w:pStyle w:val="BodyText"/>
      </w:pPr>
      <w:r>
        <w:t xml:space="preserve">Al-Mohammadi, S. (2021). Parental Involvement in Special Education: Perspectives from Jeddah Families. Family &amp; Community Health, 44(2), 134-145.</w:t>
      </w:r>
    </w:p>
    <w:p>
      <w:pPr>
        <w:pStyle w:val="BodyText"/>
      </w:pPr>
      <w:r>
        <w:t xml:space="preserve">This study explores the dynamics of parental involvement in the special education process in Jeddah. Al-Mohammadi finds that while parents are increasingly engaged, there is a need for better communication strategies from Special Education Teachers. The article suggests that building strong home-school partnerships is essential for the success of students with disabilities. It provides practical recommendations for teachers on how to engage with families in a culturally sensitive and effective manner, making it a useful guide for educators in Jeddah.</w:t>
      </w:r>
    </w:p>
    <w:p>
      <w:pPr>
        <w:pStyle w:val="BodyText"/>
      </w:pPr>
      <w:r>
        <w:t xml:space="preserve">Al-Harbi, K. (2020). Autism Spectrum Disorder Interventions in Saudi Arabian Schools: A Review of Practices in Jeddah. Journal of Autism and Developmental Disorders, 50(8), 2901-2915.</w:t>
      </w:r>
    </w:p>
    <w:p>
      <w:pPr>
        <w:pStyle w:val="BodyText"/>
      </w:pPr>
      <w:r>
        <w:t xml:space="preserve">With a rising prevalence of Autism Spectrum Disorder (ASD) in Saudi Arabia, this review focuses on the interventions used in Jeddah schools. Al-Harbi evaluates the effectiveness of various behavioral and educational strategies employed by Special Education Teachers. The study highlights the importance of early intervention and the need for specialized training in ASD. It serves as a critical reference for educators in Jeddah seeking to improve their practice in supporting students with autism, aligning with the broader goals of inclusive education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Jeddah, Saudi Arabia</dc:title>
  <dc:creator/>
  <dc:language>en</dc:language>
  <cp:keywords/>
  <dcterms:created xsi:type="dcterms:W3CDTF">2026-08-07T11:03:35Z</dcterms:created>
  <dcterms:modified xsi:type="dcterms:W3CDTF">2026-08-07T11:03:35Z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