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Seoul,</w:t>
      </w:r>
      <w:r>
        <w:t xml:space="preserve"> </w:t>
      </w:r>
      <w:r>
        <w:t xml:space="preserve">South</w:t>
      </w:r>
      <w:r>
        <w:t xml:space="preserve"> </w:t>
      </w:r>
      <w:r>
        <w:t xml:space="preserve">Korea</w:t>
      </w:r>
    </w:p>
    <w:bookmarkStart w:id="23" w:name="Xeb56a5fc0befe131c951bfa9803f49ff143785e"/>
    <w:p>
      <w:pPr>
        <w:pStyle w:val="Heading1"/>
      </w:pPr>
      <w:r>
        <w:t xml:space="preserve">Annotated Bibliography: The Role and Context of the Special Education Teacher in Seoul, South Korea</w:t>
      </w:r>
    </w:p>
    <w:p>
      <w:pPr>
        <w:pStyle w:val="FirstParagraph"/>
      </w:pPr>
      <w:r>
        <w:t xml:space="preserve">This annotated bibliography provides a comprehensive overview of the current landscape regarding special education teachers operating within the metropolitan context of Seoul, South Korea. The selected sources examine the legal frameworks, cultural stigmas, inclusive education policies, and the specific pedagogical challenges faced by educators in this rapidly modernizing yet traditionally hierarchical society. The focus is strictly on the intersection of professional special education practice and the unique socio-cultural environment of Seoul.</w:t>
      </w:r>
    </w:p>
    <w:bookmarkStart w:id="20" w:name="introduction"/>
    <w:p>
      <w:pPr>
        <w:pStyle w:val="Heading2"/>
      </w:pPr>
      <w:r>
        <w:t xml:space="preserve">Introduction</w:t>
      </w:r>
    </w:p>
    <w:p>
      <w:pPr>
        <w:pStyle w:val="FirstParagraph"/>
      </w:pPr>
      <w:r>
        <w:t xml:space="preserve">Special education in South Korea has undergone significant transformation over the last two decades. While the nation is renowned for its high academic standards, the integration of students with disabilities into the mainstream system remains a complex issue. For a Special Education Teacher in Seoul, the role extends beyond curriculum adaptation; it involves navigating a dense bureaucratic system, addressing deep-seated cultural perceptions of disability, and implementing government-mandated inclusion policies. The following resources provide critical insights into these dynamics.</w:t>
      </w:r>
    </w:p>
    <w:bookmarkEnd w:id="20"/>
    <w:bookmarkStart w:id="21" w:name="references"/>
    <w:p>
      <w:pPr>
        <w:pStyle w:val="Heading2"/>
      </w:pPr>
      <w:r>
        <w:t xml:space="preserve">References</w:t>
      </w:r>
    </w:p>
    <w:p>
      <w:pPr>
        <w:pStyle w:val="FirstParagraph"/>
      </w:pPr>
      <w:r>
        <w:t xml:space="preserve">Kim, J., &amp; Lee, S. (2021). Inclusive Education Policy and Practice in South Korea: A Critical Review.</w:t>
      </w:r>
      <w:r>
        <w:t xml:space="preserve"> </w:t>
      </w:r>
      <w:r>
        <w:rPr>
          <w:iCs/>
          <w:i/>
        </w:rPr>
        <w:t xml:space="preserve">Journal of Korean Special Education</w:t>
      </w:r>
      <w:r>
        <w:t xml:space="preserve">, 24(3), 45-68.</w:t>
      </w:r>
    </w:p>
    <w:p>
      <w:pPr>
        <w:pStyle w:val="BodyText"/>
      </w:pPr>
      <w:r>
        <w:t xml:space="preserve">This article provides a detailed analysis of the "Special Education Act" and its implementation in major urban centers, with a specific case study on Seoul. The authors argue that while the legal framework for inclusion is robust on paper, the practical application in Seoul's competitive school environment often leads to "physical inclusion" rather than "social inclusion." The text highlights the specific duties of the Special Education Teacher in Seoul, noting that they are frequently tasked with managing behavioral interventions in mainstream classrooms without adequate support staff.</w:t>
      </w:r>
    </w:p>
    <w:p>
      <w:pPr>
        <w:pStyle w:val="BodyText"/>
      </w:pPr>
      <w:r>
        <w:t xml:space="preserve">This source is highly authoritative, drawing from government data and interviews with Seoul-based educators. It is essential for understanding the gap between policy and reality. The authors effectively critique the "one-size-fits-all" approach often seen in Seoul's public schools.</w:t>
      </w:r>
    </w:p>
    <w:p>
      <w:pPr>
        <w:pStyle w:val="BodyText"/>
      </w:pPr>
      <w:r>
        <w:t xml:space="preserve">For a Special Education Teacher in Seoul, this article is crucial for understanding the systemic limitations they may face. It underscores the need for advocacy skills alongside pedagogical expertise.</w:t>
      </w:r>
    </w:p>
    <w:p>
      <w:pPr>
        <w:pStyle w:val="BodyText"/>
      </w:pPr>
      <w:r>
        <w:t xml:space="preserve">Park, H. (2020).</w:t>
      </w:r>
      <w:r>
        <w:t xml:space="preserve"> </w:t>
      </w:r>
      <w:r>
        <w:rPr>
          <w:iCs/>
          <w:i/>
        </w:rPr>
        <w:t xml:space="preserve">Cultural Stigma and the Special Education Teacher in Urban Korea</w:t>
      </w:r>
      <w:r>
        <w:t xml:space="preserve">. Seoul National University Press.</w:t>
      </w:r>
    </w:p>
    <w:p>
      <w:pPr>
        <w:pStyle w:val="BodyText"/>
      </w:pPr>
      <w:r>
        <w:t xml:space="preserve">Park’s monograph explores the sociological challenges faced by special education professionals in Seoul. The book delves into the Confucian heritage of Korean society, where academic achievement is paramount, and disability is often viewed through a lens of shame or pity. Park documents how this cultural stigma affects the daily interactions between Special Education Teachers, parents, and general education staff in Seoul. The text emphasizes the emotional labor required of teachers to destigmatize disability within the school community.</w:t>
      </w:r>
    </w:p>
    <w:p>
      <w:pPr>
        <w:pStyle w:val="BodyText"/>
      </w:pPr>
      <w:r>
        <w:t xml:space="preserve">This is a seminal work for understanding the cultural context of special education in South Korea. Park’s qualitative research, based on extensive fieldwork in Seoul schools, offers a nuanced perspective that purely policy-focused documents lack. It is particularly strong in its analysis of parent-teacher dynamics.</w:t>
      </w:r>
    </w:p>
    <w:p>
      <w:pPr>
        <w:pStyle w:val="BodyText"/>
      </w:pPr>
      <w:r>
        <w:t xml:space="preserve">This resource is vital for any Special Education Teacher working in Seoul who wishes to build effective relationships with families. It provides strategies for navigating cultural sensitivities while advocating for student needs.</w:t>
      </w:r>
    </w:p>
    <w:p>
      <w:pPr>
        <w:pStyle w:val="BodyText"/>
      </w:pPr>
      <w:r>
        <w:t xml:space="preserve">Seoul Metropolitan Office of Education. (2022).</w:t>
      </w:r>
      <w:r>
        <w:t xml:space="preserve"> </w:t>
      </w:r>
      <w:r>
        <w:rPr>
          <w:iCs/>
          <w:i/>
        </w:rPr>
        <w:t xml:space="preserve">Annual Report on Special Education and Support Services</w:t>
      </w:r>
      <w:r>
        <w:t xml:space="preserve">. Seoul: SMOE.</w:t>
      </w:r>
    </w:p>
    <w:p>
      <w:pPr>
        <w:pStyle w:val="BodyText"/>
      </w:pPr>
      <w:r>
        <w:t xml:space="preserve">This official government report provides statistical data and policy updates regarding special education in Seoul. It details the allocation of resources, the number of certified Special Education Teachers employed in the district, and the expansion of resource rooms. The report highlights Seoul’s initiative to increase the ratio of support staff to students with disabilities. It also outlines the specific curriculum adaptations mandated for students with intellectual disabilities, autism spectrum disorder, and physical impairments within the Seoul public school system.</w:t>
      </w:r>
    </w:p>
    <w:p>
      <w:pPr>
        <w:pStyle w:val="BodyText"/>
      </w:pPr>
      <w:r>
        <w:t xml:space="preserve">As an official document from the Seoul Metropolitan Office of Education, this source is the most accurate reference for current regulations and statistics. It is indispensable for understanding the administrative landscape and available resources for Special Education Teachers in the city.</w:t>
      </w:r>
    </w:p>
    <w:p>
      <w:pPr>
        <w:pStyle w:val="BodyText"/>
      </w:pPr>
      <w:r>
        <w:t xml:space="preserve">This report is a practical tool for Special Education Teachers in Seoul to understand their legal rights, available funding, and the broader goals of the local education authority.</w:t>
      </w:r>
    </w:p>
    <w:p>
      <w:pPr>
        <w:pStyle w:val="BodyText"/>
      </w:pPr>
      <w:r>
        <w:t xml:space="preserve">Choi, Y., &amp; Kim, M. (2019). Teacher Burnout and Job Satisfaction Among Special Education Teachers in Seoul.</w:t>
      </w:r>
      <w:r>
        <w:t xml:space="preserve"> </w:t>
      </w:r>
      <w:r>
        <w:rPr>
          <w:iCs/>
          <w:i/>
        </w:rPr>
        <w:t xml:space="preserve">Korean Journal of Special Education</w:t>
      </w:r>
      <w:r>
        <w:t xml:space="preserve">, 15(2), 112-130.</w:t>
      </w:r>
    </w:p>
    <w:p>
      <w:pPr>
        <w:pStyle w:val="BodyText"/>
      </w:pPr>
      <w:r>
        <w:t xml:space="preserve">This study investigates the occupational well-being of Special Education Teachers in Seoul. The researchers found that high workloads, large class sizes, and the pressure to meet standardized testing benchmarks contribute significantly to burnout. The study contrasts the experiences of teachers in specialized special education schools versus those in inclusive mainstream schools in Seoul. It concludes that teachers in inclusive settings report higher levels of stress due to a lack of collaboration from general education colleagues.</w:t>
      </w:r>
    </w:p>
    <w:p>
      <w:pPr>
        <w:pStyle w:val="BodyText"/>
      </w:pPr>
      <w:r>
        <w:t xml:space="preserve">This peer-reviewed article offers a critical look at the human cost of the current system. The methodology is sound, utilizing surveys from over 300 teachers across Seoul. It provides a realistic picture of the challenges faced by professionals in this field.</w:t>
      </w:r>
    </w:p>
    <w:p>
      <w:pPr>
        <w:pStyle w:val="BodyText"/>
      </w:pPr>
      <w:r>
        <w:t xml:space="preserve">For current and prospective Special Education Teachers in Seoul, this article serves as a warning and a guide. It highlights the importance of self-care and the need for systemic support to prevent burnout.</w:t>
      </w:r>
    </w:p>
    <w:p>
      <w:pPr>
        <w:pStyle w:val="BodyText"/>
      </w:pPr>
      <w:r>
        <w:t xml:space="preserve">Lee, S. (2023). Assistive Technology in Seoul’s Special Education Classrooms: Opportunities and Barriers.</w:t>
      </w:r>
      <w:r>
        <w:t xml:space="preserve"> </w:t>
      </w:r>
      <w:r>
        <w:rPr>
          <w:iCs/>
          <w:i/>
        </w:rPr>
        <w:t xml:space="preserve">International Journal of Technology in Special Education</w:t>
      </w:r>
      <w:r>
        <w:t xml:space="preserve">, 8(1), 22-35.</w:t>
      </w:r>
    </w:p>
    <w:p>
      <w:pPr>
        <w:pStyle w:val="BodyText"/>
      </w:pPr>
      <w:r>
        <w:t xml:space="preserve">Lee examines the integration of assistive technology in special education settings within Seoul. The article notes that Seoul is a leader in technological infrastructure, yet there is a disparity in how this technology is utilized for students with disabilities. The study highlights the role of the Special Education Teacher in selecting and implementing these tools. It argues that while hardware is available, there is a lack of specialized training for teachers on how to effectively use these technologies to support diverse learning needs.</w:t>
      </w:r>
    </w:p>
    <w:p>
      <w:pPr>
        <w:pStyle w:val="BodyText"/>
      </w:pPr>
      <w:r>
        <w:t xml:space="preserve">This source is highly relevant given Seoul’s status as a tech hub. It bridges the gap between educational theory and technological practice. The author provides concrete examples of successful technology integration in Seoul schools.</w:t>
      </w:r>
    </w:p>
    <w:p>
      <w:pPr>
        <w:pStyle w:val="BodyText"/>
      </w:pPr>
      <w:r>
        <w:t xml:space="preserve">This article is useful for Special Education Teachers in Seoul looking to leverage the city’s technological resources. It emphasizes the need for continuous professional development in assistive technology.</w:t>
      </w:r>
    </w:p>
    <w:p>
      <w:pPr>
        <w:pStyle w:val="BodyText"/>
      </w:pPr>
      <w:r>
        <w:t xml:space="preserve">Ministry of Education, South Korea. (2021).</w:t>
      </w:r>
      <w:r>
        <w:t xml:space="preserve"> </w:t>
      </w:r>
      <w:r>
        <w:rPr>
          <w:iCs/>
          <w:i/>
        </w:rPr>
        <w:t xml:space="preserve">Special Education Act and Enforcement Decree</w:t>
      </w:r>
      <w:r>
        <w:t xml:space="preserve">. Seoul: Government Printing Office.</w:t>
      </w:r>
    </w:p>
    <w:p>
      <w:pPr>
        <w:pStyle w:val="BodyText"/>
      </w:pPr>
      <w:r>
        <w:t xml:space="preserve">This is the primary legal document governing special education in South Korea. It outlines the rights of students with disabilities, the qualifications required for Special Education Teachers, and the obligations of schools to provide inclusive education. The act mandates that all students with disabilities have the right to education in the least restrictive environment. It also specifies the funding mechanisms for special education programs in Seoul and other regions.</w:t>
      </w:r>
    </w:p>
    <w:p>
      <w:pPr>
        <w:pStyle w:val="BodyText"/>
      </w:pPr>
      <w:r>
        <w:t xml:space="preserve">This is the foundational legal text for the field. It is essential for any Special Education Teacher in Seoul to be familiar with its contents to ensure compliance and to advocate for students’ rights. The language is formal and legalistic, but it is the ultimate authority on the subject.</w:t>
      </w:r>
    </w:p>
    <w:p>
      <w:pPr>
        <w:pStyle w:val="BodyText"/>
      </w:pPr>
      <w:r>
        <w:t xml:space="preserve">Understanding this act is non-negotiable for Special Education Teachers in Seoul. It provides the legal basis for all educational decisions and interventions.</w:t>
      </w:r>
    </w:p>
    <w:p>
      <w:pPr>
        <w:pStyle w:val="BodyText"/>
      </w:pPr>
      <w:r>
        <w:t xml:space="preserve">Jung, H. (2022). Parental Involvement in Special Education in Seoul: A Collaborative Approach.</w:t>
      </w:r>
      <w:r>
        <w:t xml:space="preserve"> </w:t>
      </w:r>
      <w:r>
        <w:rPr>
          <w:iCs/>
          <w:i/>
        </w:rPr>
        <w:t xml:space="preserve">Journal of Family and Special Education</w:t>
      </w:r>
      <w:r>
        <w:t xml:space="preserve">, 10(4), 78-92.</w:t>
      </w:r>
    </w:p>
    <w:p>
      <w:pPr>
        <w:pStyle w:val="BodyText"/>
      </w:pPr>
      <w:r>
        <w:t xml:space="preserve">Jung’s research focuses on the relationship between Special Education Teachers and parents in Seoul. The study finds that parental involvement is often driven by anxiety over their child’s future academic and social prospects. The article suggests that Special Education Teachers in Seoul must adopt a collaborative approach, involving parents in the Individualized Education Program (IEP) process. It highlights successful models of parent-teacher partnerships in Seoul schools that have led to improved student outcomes.</w:t>
      </w:r>
    </w:p>
    <w:p>
      <w:pPr>
        <w:pStyle w:val="BodyText"/>
      </w:pPr>
      <w:r>
        <w:t xml:space="preserve">This article is valuable for its practical insights into parent-teacher collaboration. It is based on case studies from Seoul schools and provides actionable strategies for building trust with parents. The author’s tone is empathetic and solution-oriented.</w:t>
      </w:r>
    </w:p>
    <w:p>
      <w:pPr>
        <w:pStyle w:val="BodyText"/>
      </w:pPr>
      <w:r>
        <w:t xml:space="preserve">For Special Education Teachers in Seoul, this article offers practical advice on how to engage parents effectively. It emphasizes the importance of communication and mutual respect in the educational process.</w:t>
      </w:r>
    </w:p>
    <w:p>
      <w:pPr>
        <w:pStyle w:val="BodyText"/>
      </w:pPr>
      <w:r>
        <w:t xml:space="preserve">Kang, S., &amp; Park, J. (2020). The Impact of the COVID-19 Pandemic on Special Education in Seoul.</w:t>
      </w:r>
      <w:r>
        <w:t xml:space="preserve"> </w:t>
      </w:r>
      <w:r>
        <w:rPr>
          <w:iCs/>
          <w:i/>
        </w:rPr>
        <w:t xml:space="preserve">Asian Journal of Special Education</w:t>
      </w:r>
      <w:r>
        <w:t xml:space="preserve">, 5(2), 15-28.</w:t>
      </w:r>
    </w:p>
    <w:p>
      <w:pPr>
        <w:pStyle w:val="BodyText"/>
      </w:pPr>
      <w:r>
        <w:t xml:space="preserve">This article examines the effects of the COVID-19 pandemic on special education services in Seoul. The authors note that the shift to remote learning disproportionately affected students with disabilities. Special Education Teachers in Seoul faced significant challenges in adapting their instruction and providing support remotely. The study highlights the resilience of teachers and the innovative strategies they employed to maintain student engagement. It also calls for greater investment in digital infrastructure and teacher training to prepare for future disruptions.</w:t>
      </w:r>
    </w:p>
    <w:p>
      <w:pPr>
        <w:pStyle w:val="BodyText"/>
      </w:pPr>
      <w:r>
        <w:t xml:space="preserve">This is a timely and relevant source that addresses a recent and significant challenge in special education. The authors provide a balanced view of the problems and solutions that emerged during the pandemic. The study is based on surveys and interviews with Seoul-based educators.</w:t>
      </w:r>
    </w:p>
    <w:p>
      <w:pPr>
        <w:pStyle w:val="BodyText"/>
      </w:pPr>
      <w:r>
        <w:t xml:space="preserve">This article is important for Special Education Teachers in Seoul as it reflects on recent experiences and offers lessons for the future. It underscores the need for flexibility and adaptability in teaching practices.</w:t>
      </w:r>
    </w:p>
    <w:bookmarkEnd w:id="21"/>
    <w:bookmarkStart w:id="22" w:name="conclusion"/>
    <w:p>
      <w:pPr>
        <w:pStyle w:val="Heading2"/>
      </w:pPr>
      <w:r>
        <w:t xml:space="preserve">Conclusion</w:t>
      </w:r>
    </w:p>
    <w:p>
      <w:pPr>
        <w:pStyle w:val="FirstParagraph"/>
      </w:pPr>
      <w:r>
        <w:t xml:space="preserve">The role of a Special Education Teacher in Seoul, South Korea, is multifaceted and demanding. It requires a deep understanding of legal frameworks, cultural nuances, and pedagogical strategies. The sources reviewed in this annotated bibliography highlight the challenges and opportunities that exist in this field. They emphasize the need for systemic support, cultural sensitivity, and continuous professional development. For any educator working in this context, these resources provide a solid foundation for understanding the complex landscape of special education in Seoul.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Seoul, South Korea</dc:title>
  <dc:creator/>
  <dc:language>en</dc:language>
  <cp:keywords/>
  <dcterms:created xsi:type="dcterms:W3CDTF">2026-08-07T06:35:32Z</dcterms:created>
  <dcterms:modified xsi:type="dcterms:W3CDTF">2026-08-07T06:35:32Z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