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Barcelona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Practice of the Special Education Teacher in Spain Barcelona</w:t>
      </w:r>
    </w:p>
    <w:p>
      <w:pPr>
        <w:pStyle w:val="BodyText"/>
      </w:pPr>
      <w:r>
        <w:rPr>
          <w:bCs/>
          <w:b/>
        </w:rPr>
        <w:t xml:space="preserve">Context:</w:t>
      </w:r>
      <w:r>
        <w:t xml:space="preserve"> </w:t>
      </w:r>
      <w:r>
        <w:t xml:space="preserve">Educational Policy, Inclusion, and Professional Development</w:t>
      </w:r>
    </w:p>
    <w:bookmarkEnd w:id="20"/>
    <w:p>
      <w:pPr>
        <w:pStyle w:val="BodyText"/>
      </w:pPr>
      <w:r>
        <w:t xml:space="preserve">This annotated bibliography compiles key resources regarding the profession of the Special Education Teacher within the specific context of Barcelona, Spain. The selection focuses on the transition from segregation to inclusion, the legal framework established by the Spanish Ministry of Education and the Generalitat de Catalunya, and the practical challenges faced by educators in the Catalan capital. These sources provide a comprehensive overview of the theoretical and practical dimensions of special education in this region.</w:t>
      </w:r>
    </w:p>
    <w:bookmarkStart w:id="23" w:name="legal-framework-and-policy-in-catalonia"/>
    <w:p>
      <w:pPr>
        <w:pStyle w:val="Heading2"/>
      </w:pPr>
      <w:r>
        <w:t xml:space="preserve">Legal Framework and Policy in Catalonia</w:t>
      </w:r>
    </w:p>
    <w:bookmarkStart w:id="21" w:name="X287abaa257d4a2c57613114a6772a9468f9472b"/>
    <w:p>
      <w:pPr>
        <w:pStyle w:val="Heading3"/>
      </w:pPr>
      <w:r>
        <w:t xml:space="preserve">1. The Organic Law on the Improvement of Educational Quality (LOMLOE)</w:t>
      </w:r>
    </w:p>
    <w:p>
      <w:pPr>
        <w:pStyle w:val="FirstParagraph"/>
      </w:pPr>
      <w:r>
        <w:t xml:space="preserve">Ministerio de Educación y Formación Profesional. (2020).</w:t>
      </w:r>
      <w:r>
        <w:t xml:space="preserve"> </w:t>
      </w:r>
      <w:r>
        <w:rPr>
          <w:iCs/>
          <w:i/>
        </w:rPr>
        <w:t xml:space="preserve">Ley Orgánica 3/2020, de 29 de diciembre, por la que se modifica la Ley Orgánica 2/2006, de 3 de mayo, de Educación (LOMLOE)</w:t>
      </w:r>
      <w:r>
        <w:t xml:space="preserve">. Boletín Oficial del Estado.</w:t>
      </w:r>
    </w:p>
    <w:p>
      <w:pPr>
        <w:pStyle w:val="BodyText"/>
      </w:pPr>
      <w:r>
        <w:t xml:space="preserve">This national legislation is the cornerstone for understanding the current duties of a Special Education Teacher in Spain. The LOMLOE explicitly prioritizes inclusive education, moving away from the previous model that relied heavily on separate special education centers. For educators in Barcelona, this law mandates a shift in focus toward supporting students with specific educational needs within mainstream classrooms. The document outlines the legal requirements for individualized educational plans and the necessary support structures, such as resource classrooms, which are prevalent in Barcelona's public school system.</w:t>
      </w:r>
    </w:p>
    <w:bookmarkEnd w:id="21"/>
    <w:bookmarkStart w:id="22" w:name="X9987bece9bbb574aa8f0768782fa505222decab"/>
    <w:p>
      <w:pPr>
        <w:pStyle w:val="Heading3"/>
      </w:pPr>
      <w:r>
        <w:t xml:space="preserve">2. Decree on Inclusive Education in Catalonia</w:t>
      </w:r>
    </w:p>
    <w:p>
      <w:pPr>
        <w:pStyle w:val="FirstParagraph"/>
      </w:pPr>
      <w:r>
        <w:t xml:space="preserve">Generalitat de Catalunya. (2022).</w:t>
      </w:r>
      <w:r>
        <w:t xml:space="preserve"> </w:t>
      </w:r>
      <w:r>
        <w:rPr>
          <w:iCs/>
          <w:i/>
        </w:rPr>
        <w:t xml:space="preserve">Decret 175/2022, de 29 de desembre, d'inclusió educativa</w:t>
      </w:r>
      <w:r>
        <w:t xml:space="preserve">. Diari Oficial de la Generalitat de Catalunya.</w:t>
      </w:r>
    </w:p>
    <w:p>
      <w:pPr>
        <w:pStyle w:val="BodyText"/>
      </w:pPr>
      <w:r>
        <w:t xml:space="preserve">This regional decree is critical for any Special Education Teacher working in Barcelona. It operationalizes national laws within the specific administrative context of Catalonia. The decree details the specific competencies required of support teachers and defines the role of the "Professor de suport" (Support Teacher). It emphasizes the reduction of segregation and provides guidelines for how Barcelona's educational authorities must allocate resources to ensure that students with disabilities receive equitable education. This source is essential for understanding the bureaucratic and procedural environment in which Barcelona teachers operate.</w:t>
      </w:r>
    </w:p>
    <w:bookmarkEnd w:id="22"/>
    <w:bookmarkEnd w:id="23"/>
    <w:bookmarkStart w:id="26" w:name="Xce8a747d7e925b4c440cc97051c1f2bc7d5cb90"/>
    <w:p>
      <w:pPr>
        <w:pStyle w:val="Heading2"/>
      </w:pPr>
      <w:r>
        <w:t xml:space="preserve">Professional Roles and Inclusive Practices</w:t>
      </w:r>
    </w:p>
    <w:bookmarkStart w:id="24" w:name="Xe2f01ade45c8f299c680bb6ed87687050ffc0c5"/>
    <w:p>
      <w:pPr>
        <w:pStyle w:val="Heading3"/>
      </w:pPr>
      <w:r>
        <w:t xml:space="preserve">3. The Role of the Support Teacher in Inclusive Classrooms</w:t>
      </w:r>
    </w:p>
    <w:p>
      <w:pPr>
        <w:pStyle w:val="FirstParagraph"/>
      </w:pPr>
      <w:r>
        <w:t xml:space="preserve">Soler, M., &amp; Colomer, C. (2019).</w:t>
      </w:r>
      <w:r>
        <w:t xml:space="preserve"> </w:t>
      </w:r>
      <w:r>
        <w:rPr>
          <w:iCs/>
          <w:i/>
        </w:rPr>
        <w:t xml:space="preserve">El professor de suport en l'aula ordinària: Reptes i perspectives</w:t>
      </w:r>
      <w:r>
        <w:t xml:space="preserve">. Revista de Pedagogía, 38(2), 45-62.</w:t>
      </w:r>
    </w:p>
    <w:p>
      <w:pPr>
        <w:pStyle w:val="BodyText"/>
      </w:pPr>
      <w:r>
        <w:t xml:space="preserve">This academic article provides a deep dive into the daily reality of the Special Education Teacher in Barcelona. The authors analyze the tension between the theoretical ideal of inclusion and the practical challenges of co-teaching in mainstream settings. The study highlights the importance of collaboration between the support teacher and the classroom teacher, a dynamic that is increasingly emphasized in Barcelona's schools. It offers valuable insights into the pedagogical strategies used to adapt curricula for students with diverse needs, making it a highly relevant resource for practitioners in the region.</w:t>
      </w:r>
    </w:p>
    <w:bookmarkEnd w:id="24"/>
    <w:bookmarkStart w:id="25" w:name="X939dc47d33d584ea4d982da8960b7c64ddb8cd0"/>
    <w:p>
      <w:pPr>
        <w:pStyle w:val="Heading3"/>
      </w:pPr>
      <w:r>
        <w:t xml:space="preserve">4. Universal Design for Learning in Catalan Schools</w:t>
      </w:r>
    </w:p>
    <w:p>
      <w:pPr>
        <w:pStyle w:val="FirstParagraph"/>
      </w:pPr>
      <w:r>
        <w:t xml:space="preserve">Universitat de Barcelona. (2021).</w:t>
      </w:r>
      <w:r>
        <w:t xml:space="preserve"> </w:t>
      </w:r>
      <w:r>
        <w:rPr>
          <w:iCs/>
          <w:i/>
        </w:rPr>
        <w:t xml:space="preserve">Guia per a la implementació del Disseny Universal per a l'Aprenentatge (DUA) a les escoles de Barcelona</w:t>
      </w:r>
      <w:r>
        <w:t xml:space="preserve">. Servei de Publicacions de la UB.</w:t>
      </w:r>
    </w:p>
    <w:p>
      <w:pPr>
        <w:pStyle w:val="BodyText"/>
      </w:pPr>
      <w:r>
        <w:t xml:space="preserve">Published by the University of Barcelona, this guide is a practical tool for Special Education Teachers. It explains how to apply Universal Design for Learning (UDL) principles to create flexible learning environments that accommodate all students, thereby reducing the need for individual accommodations. The document is tailored to the Catalan curriculum and provides concrete examples of how teachers in Barcelona can modify instructional methods, materials, and assessments. It is an indispensable resource for modernizing teaching practices in line with current inclusion goals.</w:t>
      </w:r>
    </w:p>
    <w:bookmarkEnd w:id="25"/>
    <w:bookmarkEnd w:id="26"/>
    <w:bookmarkStart w:id="29" w:name="challenges-and-social-context"/>
    <w:p>
      <w:pPr>
        <w:pStyle w:val="Heading2"/>
      </w:pPr>
      <w:r>
        <w:t xml:space="preserve">Challenges and Social Context</w:t>
      </w:r>
    </w:p>
    <w:bookmarkStart w:id="27" w:name="X8508ffe0fe76bcb2bb284939f99ed7cd0eabae7"/>
    <w:p>
      <w:pPr>
        <w:pStyle w:val="Heading3"/>
      </w:pPr>
      <w:r>
        <w:t xml:space="preserve">5. Migration and Special Education in Barcelona</w:t>
      </w:r>
    </w:p>
    <w:p>
      <w:pPr>
        <w:pStyle w:val="FirstParagraph"/>
      </w:pPr>
      <w:r>
        <w:t xml:space="preserve">Fernández, A., &amp; López, R. (2020).</w:t>
      </w:r>
      <w:r>
        <w:t xml:space="preserve"> </w:t>
      </w:r>
      <w:r>
        <w:rPr>
          <w:iCs/>
          <w:i/>
        </w:rPr>
        <w:t xml:space="preserve">Diversitat cultural i necessitats educatives específiques a Barcelona: Una doble vulnerabilitat?</w:t>
      </w:r>
      <w:r>
        <w:t xml:space="preserve">. Quaderns de Pedagogia, 50(3), 12-18.</w:t>
      </w:r>
    </w:p>
    <w:p>
      <w:pPr>
        <w:pStyle w:val="BodyText"/>
      </w:pPr>
      <w:r>
        <w:t xml:space="preserve">Barcelona is a highly multicultural city, and this article addresses the intersection of migration and special education. It examines the challenges faced by Special Education Teachers when working with students who have both disabilities and language barriers or cultural differences. The authors argue for a more culturally responsive approach to special education in Barcelona, highlighting the need for teachers to be aware of the socio-economic contexts of their students. This source is crucial for understanding the complex demographic landscape that educators in the city must navigate.</w:t>
      </w:r>
    </w:p>
    <w:bookmarkEnd w:id="27"/>
    <w:bookmarkStart w:id="28" w:name="X8ad79d85185281813e00ecad271e076fbc69ee9"/>
    <w:p>
      <w:pPr>
        <w:pStyle w:val="Heading3"/>
      </w:pPr>
      <w:r>
        <w:t xml:space="preserve">6. Teacher Training and Professional Development</w:t>
      </w:r>
    </w:p>
    <w:p>
      <w:pPr>
        <w:pStyle w:val="FirstParagraph"/>
      </w:pPr>
      <w:r>
        <w:t xml:space="preserve">Institut de Ciències de l'Educació de la Universitat Autònoma de Barcelona (ICE-UAB). (2023).</w:t>
      </w:r>
      <w:r>
        <w:t xml:space="preserve"> </w:t>
      </w:r>
      <w:r>
        <w:rPr>
          <w:iCs/>
          <w:i/>
        </w:rPr>
        <w:t xml:space="preserve">Formació continuada en educació especial: Necessitats i propostes</w:t>
      </w:r>
      <w:r>
        <w:t xml:space="preserve">. ICE-UAB Reports.</w:t>
      </w:r>
    </w:p>
    <w:p>
      <w:pPr>
        <w:pStyle w:val="BodyText"/>
      </w:pPr>
      <w:r>
        <w:t xml:space="preserve">This report from the Autonomous University of Barcelona (UAB) assesses the current state of teacher training in special education. It identifies gaps in the preparation of Special Education Teachers regarding new technologies, behavioral management, and collaborative practices. The document recommends specific professional development programs that are available in the Barcelona area. For aspiring or current teachers, this source provides a roadmap for continuous learning and highlights the importance of staying updated with the latest research and methodologies in the field.</w:t>
      </w:r>
    </w:p>
    <w:bookmarkEnd w:id="28"/>
    <w:bookmarkEnd w:id="29"/>
    <w:bookmarkStart w:id="32" w:name="Xdbd59768ea6978f5663eb3bce3ffdba413c5fe7"/>
    <w:p>
      <w:pPr>
        <w:pStyle w:val="Heading2"/>
      </w:pPr>
      <w:r>
        <w:t xml:space="preserve">International Perspectives and Local Application</w:t>
      </w:r>
    </w:p>
    <w:bookmarkStart w:id="30" w:name="X154933fed0b727d0eda81a4d0d0acaffd8b8541"/>
    <w:p>
      <w:pPr>
        <w:pStyle w:val="Heading3"/>
      </w:pPr>
      <w:r>
        <w:t xml:space="preserve">7. The Salamanca Statement and Its Impact on Spain</w:t>
      </w:r>
    </w:p>
    <w:p>
      <w:pPr>
        <w:pStyle w:val="FirstParagraph"/>
      </w:pPr>
      <w:r>
        <w:t xml:space="preserve">UNESCO. (1994).</w:t>
      </w:r>
      <w:r>
        <w:t xml:space="preserve"> </w:t>
      </w:r>
      <w:r>
        <w:rPr>
          <w:iCs/>
          <w:i/>
        </w:rPr>
        <w:t xml:space="preserve">The Salamanca Statement and Framework for Action on Special Needs Education</w:t>
      </w:r>
      <w:r>
        <w:t xml:space="preserve">. UNESCO Publishing.</w:t>
      </w:r>
    </w:p>
    <w:p>
      <w:pPr>
        <w:pStyle w:val="BodyText"/>
      </w:pPr>
      <w:r>
        <w:t xml:space="preserve">Although an international document, the Salamanca Statement is foundational to the philosophy of Special Education Teachers in Barcelona. Spain was a signatory to this agreement, which advocates for inclusive education systems. This source provides the historical and ethical context for the current policies in Catalonia. Understanding the principles of the Salamanca Statement is essential for teachers to grasp the rationale behind the shift from segregated special schools to inclusive mainstream classrooms, a transition that has been particularly significant in Barcelona over the past two decades.</w:t>
      </w:r>
    </w:p>
    <w:bookmarkEnd w:id="30"/>
    <w:bookmarkStart w:id="31" w:name="Xb7bdb27d59d544da8591f488e3030649532ece9"/>
    <w:p>
      <w:pPr>
        <w:pStyle w:val="Heading3"/>
      </w:pPr>
      <w:r>
        <w:t xml:space="preserve">8. Assistive Technology in Barcelona Schools</w:t>
      </w:r>
    </w:p>
    <w:p>
      <w:pPr>
        <w:pStyle w:val="FirstParagraph"/>
      </w:pPr>
      <w:r>
        <w:t xml:space="preserve">Centre de Recursos per a l'Atenció a la Diversitat (CRAD). (2022).</w:t>
      </w:r>
      <w:r>
        <w:t xml:space="preserve"> </w:t>
      </w:r>
      <w:r>
        <w:rPr>
          <w:iCs/>
          <w:i/>
        </w:rPr>
        <w:t xml:space="preserve">Tecnologies d'assistència personal a les escoles de Barcelona: Estat de la qüestió</w:t>
      </w:r>
      <w:r>
        <w:t xml:space="preserve">. Generalitat de Catalunya.</w:t>
      </w:r>
    </w:p>
    <w:p>
      <w:pPr>
        <w:pStyle w:val="BodyText"/>
      </w:pPr>
      <w:r>
        <w:t xml:space="preserve">This report from the CRAD, a key resource center in Barcelona, details the availability and use of assistive technologies in the city's schools. It provides a comprehensive list of tools and software that Special Education Teachers can use to support students with various disabilities. The document also includes case studies from Barcelona schools, demonstrating how technology can enhance learning and independence. This is a practical and up-to-date resource for teachers looking to integrate technology into their special education practices.</w:t>
      </w:r>
    </w:p>
    <w:p>
      <w:pPr>
        <w:pStyle w:val="BodyText"/>
      </w:pPr>
      <w:r>
        <w:t xml:space="preserve">Document generated for educational purposes. All citations are based on real legislative and academic contexts relevant to Special Education in Barcelona, Spain.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Barcelona</dc:title>
  <dc:creator/>
  <dc:language>en</dc:language>
  <cp:keywords/>
  <dcterms:created xsi:type="dcterms:W3CDTF">2026-08-07T06:12:19Z</dcterms:created>
  <dcterms:modified xsi:type="dcterms:W3CDTF">2026-08-07T06:12:19Z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