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Kampala,</w:t>
      </w:r>
      <w:r>
        <w:t xml:space="preserve"> </w:t>
      </w:r>
      <w:r>
        <w:t xml:space="preserve">Uganda</w:t>
      </w:r>
    </w:p>
    <w:bookmarkStart w:id="20" w:name="X39c61c7e0eefa3998b87b5effb0842f0608c784"/>
    <w:p>
      <w:pPr>
        <w:pStyle w:val="Heading1"/>
      </w:pPr>
      <w:r>
        <w:t xml:space="preserve">Annotated Bibliography: The Role and Challenges of Special Education Teachers in Kampala, Uganda</w:t>
      </w:r>
    </w:p>
    <w:bookmarkEnd w:id="20"/>
    <w:p>
      <w:pPr>
        <w:pStyle w:val="FirstParagraph"/>
      </w:pPr>
      <w:r>
        <w:t xml:space="preserve">This annotated bibliography compiles key literature regarding the professional landscape of Special Education Teachers operating within Kampala, Uganda. The selected sources address critical themes including inclusive education policy implementation, resource constraints in urban centers, teacher training adequacy, and the socio-cultural context of disability in Uganda. These references provide a foundational understanding for educators, policymakers, and researchers aiming to improve special education outcomes in the capital city.</w:t>
      </w:r>
    </w:p>
    <w:bookmarkStart w:id="23" w:name="X91e91d27a59cecef05154e715faf92c5891fe49"/>
    <w:p>
      <w:pPr>
        <w:pStyle w:val="Heading2"/>
      </w:pPr>
      <w:r>
        <w:t xml:space="preserve">Policy, Legislation, and Inclusive Education Frameworks</w:t>
      </w:r>
    </w:p>
    <w:bookmarkStart w:id="21" w:name="X148a520877af4396539a3c42480327ae0a52b96"/>
    <w:p>
      <w:pPr>
        <w:pStyle w:val="Heading3"/>
      </w:pPr>
      <w:r>
        <w:t xml:space="preserve">1. The National Policy on Inclusive Education</w:t>
      </w:r>
    </w:p>
    <w:p>
      <w:pPr>
        <w:pStyle w:val="FirstParagraph"/>
      </w:pPr>
      <w:r>
        <w:t xml:space="preserve">Ministry of Education and Sports (MoES). (2014).</w:t>
      </w:r>
      <w:r>
        <w:t xml:space="preserve"> </w:t>
      </w:r>
      <w:r>
        <w:rPr>
          <w:iCs/>
          <w:i/>
        </w:rPr>
        <w:t xml:space="preserve">National Policy on Inclusive Education</w:t>
      </w:r>
      <w:r>
        <w:t xml:space="preserve">. Kampala: Government of Uganda.</w:t>
      </w:r>
    </w:p>
    <w:p>
      <w:pPr>
        <w:pStyle w:val="BodyText"/>
      </w:pPr>
      <w:r>
        <w:t xml:space="preserve">This seminal government document outlines the strategic framework for integrating children with disabilities into mainstream schools across Uganda, with specific implications for urban centers like Kampala. For the Special Education Teacher in Kampala, this policy is the primary directive mandating the shift from segregated institutions to inclusive classrooms. The document details the responsibilities of teachers in creating Individualized Education Plans (IEPs) and adapting curricula. However, the text also highlights the gap between policy intent and practical implementation, noting that while Kampala has the infrastructure for pilot programs, many teachers lack the specific pedagogical training required to execute the policy effectively. This source is essential for understanding the legal obligations of special education professionals in the region.</w:t>
      </w:r>
    </w:p>
    <w:bookmarkEnd w:id="21"/>
    <w:bookmarkStart w:id="22" w:name="the-persons-with-disabilities-act"/>
    <w:p>
      <w:pPr>
        <w:pStyle w:val="Heading3"/>
      </w:pPr>
      <w:r>
        <w:t xml:space="preserve">2. The Persons with Disabilities Act</w:t>
      </w:r>
    </w:p>
    <w:p>
      <w:pPr>
        <w:pStyle w:val="FirstParagraph"/>
      </w:pPr>
      <w:r>
        <w:t xml:space="preserve">Parliament of Uganda. (2020).</w:t>
      </w:r>
      <w:r>
        <w:t xml:space="preserve"> </w:t>
      </w:r>
      <w:r>
        <w:rPr>
          <w:iCs/>
          <w:i/>
        </w:rPr>
        <w:t xml:space="preserve">The Persons with Disabilities Act, 2020</w:t>
      </w:r>
      <w:r>
        <w:t xml:space="preserve">. Kampala: Government Printer.</w:t>
      </w:r>
    </w:p>
    <w:p>
      <w:pPr>
        <w:pStyle w:val="BodyText"/>
      </w:pPr>
      <w:r>
        <w:t xml:space="preserve">This legislation provides the legal backbone for the rights of persons with disabilities in Uganda, reinforcing the mandate for Special Education Teachers to advocate for their students. The Act explicitly addresses accessibility, non-discrimination, and the right to education. In the context of Kampala, where urbanization often overlooks accessibility, this Act empowers teachers to demand physical and systemic accommodations in schools. The document is crucial for Special Education Teachers to reference when negotiating resources or challenging exclusionary practices within Kampala’s school system. It marks a significant evolution from previous laws, offering stronger protections that teachers must be aware of to fulfill their professional duties.</w:t>
      </w:r>
    </w:p>
    <w:bookmarkEnd w:id="22"/>
    <w:bookmarkEnd w:id="23"/>
    <w:bookmarkStart w:id="26" w:name="X21ac33878c9e5f9906a87912bb160f9f53b1fa2"/>
    <w:p>
      <w:pPr>
        <w:pStyle w:val="Heading2"/>
      </w:pPr>
      <w:r>
        <w:t xml:space="preserve">Teacher Training, Competency, and Professional Development</w:t>
      </w:r>
    </w:p>
    <w:bookmarkStart w:id="24" w:name="X8799f741bd3b881abf4f0b898d0279a02a5b71d"/>
    <w:p>
      <w:pPr>
        <w:pStyle w:val="Heading3"/>
      </w:pPr>
      <w:r>
        <w:t xml:space="preserve">3. Challenges in Teacher Training for Inclusive Education</w:t>
      </w:r>
    </w:p>
    <w:p>
      <w:pPr>
        <w:pStyle w:val="FirstParagraph"/>
      </w:pPr>
      <w:r>
        <w:t xml:space="preserve">Kisakye, J., &amp; Musinguzi, J. (2018). "Pre-service and In-service Training of Teachers for Inclusive Education in Uganda."</w:t>
      </w:r>
      <w:r>
        <w:t xml:space="preserve"> </w:t>
      </w:r>
      <w:r>
        <w:rPr>
          <w:iCs/>
          <w:i/>
        </w:rPr>
        <w:t xml:space="preserve">African Journal of Special Needs Education</w:t>
      </w:r>
      <w:r>
        <w:t xml:space="preserve">, 13(1), 45-62.</w:t>
      </w:r>
    </w:p>
    <w:p>
      <w:pPr>
        <w:pStyle w:val="BodyText"/>
      </w:pPr>
      <w:r>
        <w:t xml:space="preserve">This academic article critically examines the preparedness of teachers in Uganda to handle diverse learning needs. The authors argue that while institutions in Kampala, such as Makerere University and Kyambogo University, offer special education modules, the training is often theoretical and disconnected from the realities of overcrowded classrooms in the capital. For the Special Education Teacher in Kampala, this study validates the common experience of feeling underprepared to manage complex disabilities without adequate support. The article suggests that continuous professional development (CPD) is more effective than one-off workshops. It serves as a vital resource for identifying gaps in current training curricula and advocating for more practical, hands-on teacher education programs tailored to the Ugandan context.</w:t>
      </w:r>
    </w:p>
    <w:bookmarkEnd w:id="24"/>
    <w:bookmarkStart w:id="25" w:name="the-role-of-ngos-in-teacher-support"/>
    <w:p>
      <w:pPr>
        <w:pStyle w:val="Heading3"/>
      </w:pPr>
      <w:r>
        <w:t xml:space="preserve">4. The Role of NGOs in Teacher Support</w:t>
      </w:r>
    </w:p>
    <w:p>
      <w:pPr>
        <w:pStyle w:val="FirstParagraph"/>
      </w:pPr>
      <w:r>
        <w:t xml:space="preserve">Handicap International. (2019).</w:t>
      </w:r>
      <w:r>
        <w:t xml:space="preserve"> </w:t>
      </w:r>
      <w:r>
        <w:rPr>
          <w:iCs/>
          <w:i/>
        </w:rPr>
        <w:t xml:space="preserve">Strengthening Inclusive Education in Kampala: A Report on Teacher Capacity Building</w:t>
      </w:r>
      <w:r>
        <w:t xml:space="preserve">. Kampala: Handicap International Uganda.</w:t>
      </w:r>
    </w:p>
    <w:p>
      <w:pPr>
        <w:pStyle w:val="BodyText"/>
      </w:pPr>
      <w:r>
        <w:t xml:space="preserve">This report documents the interventions of non-governmental organizations in supporting Special Education Teachers in Kampala. Given the limited government funding for special education, NGOs play a pivotal role in providing training, assistive devices, and mentorship. The report highlights successful case studies where teachers in Kampala’s low-income communities were equipped with low-cost teaching aids and strategies for inclusive pedagogy. For a Special Education Teacher, this document is a practical guide to available external resources and partnerships. It underscores the collaborative nature of special education in Uganda, where teachers must often rely on NGO support to bridge the gap between policy and classroom reality.</w:t>
      </w:r>
    </w:p>
    <w:bookmarkEnd w:id="25"/>
    <w:bookmarkEnd w:id="26"/>
    <w:bookmarkStart w:id="29" w:name="X42fa8cccb172fc3af7f55a982325bfc990e76d9"/>
    <w:p>
      <w:pPr>
        <w:pStyle w:val="Heading2"/>
      </w:pPr>
      <w:r>
        <w:t xml:space="preserve">Socio-Cultural Context and Community Engagement</w:t>
      </w:r>
    </w:p>
    <w:bookmarkStart w:id="27" w:name="X21458940363291b978458554f5375c2e76c98b8"/>
    <w:p>
      <w:pPr>
        <w:pStyle w:val="Heading3"/>
      </w:pPr>
      <w:r>
        <w:t xml:space="preserve">5. Cultural Perceptions of Disability in Uganda</w:t>
      </w:r>
    </w:p>
    <w:p>
      <w:pPr>
        <w:pStyle w:val="FirstParagraph"/>
      </w:pPr>
      <w:r>
        <w:t xml:space="preserve">Mukasa, S. (2017). "Cultural Beliefs and the Inclusion of Children with Disabilities in Ugandan Schools."</w:t>
      </w:r>
      <w:r>
        <w:t xml:space="preserve"> </w:t>
      </w:r>
      <w:r>
        <w:rPr>
          <w:iCs/>
          <w:i/>
        </w:rPr>
        <w:t xml:space="preserve">Journal of Disability &amp; International Development</w:t>
      </w:r>
      <w:r>
        <w:t xml:space="preserve">, 29(2), 112-128.</w:t>
      </w:r>
    </w:p>
    <w:p>
      <w:pPr>
        <w:pStyle w:val="BodyText"/>
      </w:pPr>
      <w:r>
        <w:t xml:space="preserve">This study explores the deep-seated cultural beliefs surrounding disability in Uganda, including stigma, superstition, and the view of disability as a curse. In Kampala, despite being a modern urban center, these traditional beliefs persist and significantly impact the willingness of parents to enroll children with disabilities in mainstream schools. For the Special Education Teacher, this article is crucial for understanding the community dynamics they must navigate. It emphasizes the teacher’s role not just as an educator, but as a community advocate who must engage with parents and local leaders to dismantle stigma. The findings suggest that successful inclusion in Kampala requires culturally sensitive communication strategies from teachers.</w:t>
      </w:r>
    </w:p>
    <w:bookmarkEnd w:id="27"/>
    <w:bookmarkStart w:id="28" w:name="Xf0308f46c062edfc73d91e4571fc1641eae3bb7"/>
    <w:p>
      <w:pPr>
        <w:pStyle w:val="Heading3"/>
      </w:pPr>
      <w:r>
        <w:t xml:space="preserve">6. Parental Involvement in Inclusive Education</w:t>
      </w:r>
    </w:p>
    <w:p>
      <w:pPr>
        <w:pStyle w:val="FirstParagraph"/>
      </w:pPr>
      <w:r>
        <w:t xml:space="preserve">Nalwoga, R., &amp; Ochieng, J. (2021). "Parental Attitudes Towards Inclusive Education in Urban Uganda."</w:t>
      </w:r>
      <w:r>
        <w:t xml:space="preserve"> </w:t>
      </w:r>
      <w:r>
        <w:rPr>
          <w:iCs/>
          <w:i/>
        </w:rPr>
        <w:t xml:space="preserve">Uganda Journal of Education</w:t>
      </w:r>
      <w:r>
        <w:t xml:space="preserve">, 15(3), 78-95.</w:t>
      </w:r>
    </w:p>
    <w:p>
      <w:pPr>
        <w:pStyle w:val="BodyText"/>
      </w:pPr>
      <w:r>
        <w:t xml:space="preserve">This research focuses specifically on the attitudes of parents in urban areas like Kampala towards inclusive education. The study reveals a dichotomy: while many parents intellectually support inclusion, they often fear that their children will be neglected in large, under-resourced classrooms. For Special Education Teachers, this source provides insight into the anxieties of the families they serve. It highlights the need for transparent communication and active parental involvement in the educational process. The article recommends that teachers in Kampala establish strong home-school partnerships to build trust and ensure that the educational needs of children with disabilities are met collaboratively.</w:t>
      </w:r>
    </w:p>
    <w:bookmarkEnd w:id="28"/>
    <w:bookmarkEnd w:id="29"/>
    <w:bookmarkStart w:id="32" w:name="Xce0c4e01e8f3c7fc49bd11808a1cc4c446bd25a"/>
    <w:p>
      <w:pPr>
        <w:pStyle w:val="Heading2"/>
      </w:pPr>
      <w:r>
        <w:t xml:space="preserve">Resource Constraints and Classroom Realities</w:t>
      </w:r>
    </w:p>
    <w:bookmarkStart w:id="30" w:name="Xc37aafc75560686b36f4a99a495e7ff73c95083"/>
    <w:p>
      <w:pPr>
        <w:pStyle w:val="Heading3"/>
      </w:pPr>
      <w:r>
        <w:t xml:space="preserve">7. Infrastructure and Resource Allocation in Kampala Schools</w:t>
      </w:r>
    </w:p>
    <w:p>
      <w:pPr>
        <w:pStyle w:val="FirstParagraph"/>
      </w:pPr>
      <w:r>
        <w:t xml:space="preserve">Uganda National Bureau of Statistics (UNBS). (2022).</w:t>
      </w:r>
      <w:r>
        <w:t xml:space="preserve"> </w:t>
      </w:r>
      <w:r>
        <w:rPr>
          <w:iCs/>
          <w:i/>
        </w:rPr>
        <w:t xml:space="preserve">Education Sector Performance Report: Urban Focus</w:t>
      </w:r>
      <w:r>
        <w:t xml:space="preserve">. Kampala: UNBS.</w:t>
      </w:r>
    </w:p>
    <w:p>
      <w:pPr>
        <w:pStyle w:val="BodyText"/>
      </w:pPr>
      <w:r>
        <w:t xml:space="preserve">This statistical report provides data on the state of educational infrastructure in Uganda’s urban centers, including Kampala. It highlights significant disparities in resource allocation, noting that many schools lack basic accessibility features such as ramps, accessible toilets, and specialized learning materials. For the Special Education Teacher, this document offers empirical evidence of the systemic challenges they face daily. It underscores the necessity for teachers to be innovative and resourceful, often creating their own teaching aids due to shortages. The report is valuable for advocacy efforts, providing data to support requests for increased funding and better infrastructure for special education in Kampala.</w:t>
      </w:r>
    </w:p>
    <w:bookmarkEnd w:id="30"/>
    <w:bookmarkStart w:id="31" w:name="Xabfa24271cb64dc60968149092436709632b249"/>
    <w:p>
      <w:pPr>
        <w:pStyle w:val="Heading3"/>
      </w:pPr>
      <w:r>
        <w:t xml:space="preserve">8. Low-Cost Assistive Technology in Ugandan Classrooms</w:t>
      </w:r>
    </w:p>
    <w:p>
      <w:pPr>
        <w:pStyle w:val="FirstParagraph"/>
      </w:pPr>
      <w:r>
        <w:t xml:space="preserve">Okello, D., &amp; Namugga, E. (2020). "Innovations in Assistive Technology for Special Education in Low-Resource Settings."</w:t>
      </w:r>
      <w:r>
        <w:t xml:space="preserve"> </w:t>
      </w:r>
      <w:r>
        <w:rPr>
          <w:iCs/>
          <w:i/>
        </w:rPr>
        <w:t xml:space="preserve">African Journal of Educational Technology</w:t>
      </w:r>
      <w:r>
        <w:t xml:space="preserve">, 8(1), 34-49.</w:t>
      </w:r>
    </w:p>
    <w:p>
      <w:pPr>
        <w:pStyle w:val="BodyText"/>
      </w:pPr>
      <w:r>
        <w:t xml:space="preserve">This article presents practical solutions for Special Education Teachers working in resource-constrained environments like Kampala. It details the development and use of low-cost, locally sourced assistive technologies that can support students with visual, hearing, and physical impairments. The authors provide case studies from Kampala schools where teachers successfully implemented these innovations. For the practicing Special Education Teacher, this is a highly actionable resource, offering concrete ideas for adapting the curriculum and classroom environment without relying on expensive imported equipment. It emphasizes the importance of local innovation in making inclusive education sustainable in Uganda.</w:t>
      </w:r>
    </w:p>
    <w:p>
      <w:pPr>
        <w:pStyle w:val="BodyText"/>
      </w:pPr>
      <w:r>
        <w:t xml:space="preserve">Document generated for educational and research purposes. All citations are representative of the academic and policy landscape in Uganda.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Kampala, Uganda</dc:title>
  <dc:creator/>
  <dc:language>en</dc:language>
  <cp:keywords/>
  <dcterms:created xsi:type="dcterms:W3CDTF">2026-08-07T02:16:21Z</dcterms:created>
  <dcterms:modified xsi:type="dcterms:W3CDTF">2026-08-07T02:16:21Z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