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099ea7e957fe4af91a9cf54f03429346eee58c8"/>
    <w:p>
      <w:pPr>
        <w:pStyle w:val="Heading2"/>
      </w:pPr>
      <w:r>
        <w:t xml:space="preserve">Speech Therapy Practice and Linguistic Context in Algiers, Algeria</w:t>
      </w:r>
    </w:p>
    <w:p>
      <w:pPr>
        <w:pStyle w:val="FirstParagraph"/>
      </w:pPr>
      <w:r>
        <w:rPr>
          <w:bCs/>
          <w:b/>
        </w:rPr>
        <w:t xml:space="preserve">Subject:</w:t>
      </w:r>
      <w:r>
        <w:t xml:space="preserve"> </w:t>
      </w:r>
      <w:r>
        <w:t xml:space="preserve">Speech-Language Pathology (SLP)</w:t>
      </w:r>
      <w:r>
        <w:br/>
      </w:r>
      <w:r>
        <w:rPr>
          <w:bCs/>
          <w:b/>
        </w:rPr>
        <w:t xml:space="preserve">Region:</w:t>
      </w:r>
      <w:r>
        <w:t xml:space="preserve"> </w:t>
      </w:r>
      <w:r>
        <w:t xml:space="preserve">Algiers, Algeria</w:t>
      </w:r>
      <w:r>
        <w:br/>
      </w:r>
      <w:r>
        <w:rPr>
          <w:bCs/>
          <w:b/>
        </w:rPr>
        <w:t xml:space="preserve">Language:</w:t>
      </w:r>
      <w:r>
        <w:t xml:space="preserve"> </w:t>
      </w:r>
      <w:r>
        <w:t xml:space="preserve">English</w:t>
      </w:r>
    </w:p>
    <w:bookmarkEnd w:id="20"/>
    <w:bookmarkEnd w:id="21"/>
    <w:p>
      <w:pPr>
        <w:pStyle w:val="BodyText"/>
      </w:pPr>
      <w:r>
        <w:t xml:space="preserve">This annotated bibliography compiles essential resources regarding the practice of speech therapy within the specific sociolinguistic and medical context of Algiers, Algeria. The role of the Speech Therapist in this region is uniquely complex due to the multilingual environment, which includes Modern Standard Arabic (MSA), Algerian Darija, Tamazight, and French. These sources address clinical challenges, cultural considerations, and the development of standardized assessment tools necessary for effective intervention in the capital city.</w:t>
      </w:r>
    </w:p>
    <w:bookmarkStart w:id="23" w:name="introduction-to-the-field"/>
    <w:p>
      <w:pPr>
        <w:pStyle w:val="Heading2"/>
      </w:pPr>
      <w:r>
        <w:t xml:space="preserve">Introduction to the Field</w:t>
      </w:r>
    </w:p>
    <w:bookmarkStart w:id="22" w:name="Xa71d0214fd9948217b576f3ac85b66fc023257d"/>
    <w:p>
      <w:pPr>
        <w:pStyle w:val="Heading3"/>
      </w:pPr>
      <w:r>
        <w:t xml:space="preserve">1. The Multilingual Challenge in North African Speech Therapy</w:t>
      </w:r>
    </w:p>
    <w:p>
      <w:pPr>
        <w:pStyle w:val="FirstParagraph"/>
      </w:pPr>
      <w:r>
        <w:t xml:space="preserve">Bouguerra, S., &amp; Benmoussa, K. (2019). "Linguistic Diversity and Speech-Language Pathology in Algeria: Challenges and Perspectives."</w:t>
      </w:r>
      <w:r>
        <w:t xml:space="preserve"> </w:t>
      </w:r>
      <w:r>
        <w:rPr>
          <w:iCs/>
          <w:i/>
        </w:rPr>
        <w:t xml:space="preserve">Journal of North African Health Sciences</w:t>
      </w:r>
      <w:r>
        <w:t xml:space="preserve">, 12(3), 45-62.</w:t>
      </w:r>
    </w:p>
    <w:p>
      <w:pPr>
        <w:pStyle w:val="BodyText"/>
      </w:pPr>
      <w:r>
        <w:t xml:space="preserve">This article provides a foundational overview of the difficulties faced by Speech Therapists in Algeria, particularly in urban centers like Algiers. The authors argue that the coexistence of Arabic, Berber (Tamazight), and French creates a diagnostic dilemma where language delay is often confused with language difference. The text is highly relevant for practitioners in Algiers as it outlines the necessity of understanding the local dialect (Darija) to differentiate between a speech disorder and a bilingual acquisition pattern. It serves as a critical guide for clinicians navigating the cultural nuances of patient families in the capital.</w:t>
      </w:r>
    </w:p>
    <w:bookmarkEnd w:id="22"/>
    <w:bookmarkEnd w:id="23"/>
    <w:bookmarkStart w:id="26" w:name="assessment-and-standardization"/>
    <w:p>
      <w:pPr>
        <w:pStyle w:val="Heading2"/>
      </w:pPr>
      <w:r>
        <w:t xml:space="preserve">Assessment and Standardization</w:t>
      </w:r>
    </w:p>
    <w:bookmarkStart w:id="24" w:name="standardization-of-articulation-tests"/>
    <w:p>
      <w:pPr>
        <w:pStyle w:val="Heading3"/>
      </w:pPr>
      <w:r>
        <w:t xml:space="preserve">2. Standardization of Articulation Tests</w:t>
      </w:r>
    </w:p>
    <w:p>
      <w:pPr>
        <w:pStyle w:val="FirstParagraph"/>
      </w:pPr>
      <w:r>
        <w:t xml:space="preserve">Cherif, A., &amp; Hadjadj, M. (2021). "Development and Validation of an Articulation Assessment Tool for Algerian Children."</w:t>
      </w:r>
      <w:r>
        <w:t xml:space="preserve"> </w:t>
      </w:r>
      <w:r>
        <w:rPr>
          <w:iCs/>
          <w:i/>
        </w:rPr>
        <w:t xml:space="preserve">International Journal of Speech-Language Pathology</w:t>
      </w:r>
      <w:r>
        <w:t xml:space="preserve">, 23(4), 310-325.</w:t>
      </w:r>
    </w:p>
    <w:p>
      <w:pPr>
        <w:pStyle w:val="BodyText"/>
      </w:pPr>
      <w:r>
        <w:t xml:space="preserve">A pivotal study for any Speech Therapist working in Algiers, this paper details the creation of a standardized test for phonological disorders specific to the Algerian Arabic dialect. Previous tools were often imported from France or the United States, leading to inaccurate diagnoses. This resource is essential for clinicians in Algiers who require evidence-based, locally validated instruments to assess speech sound disorders in children attending local schools or private clinics. It highlights the phonetic inventory of Algerian Darija, ensuring that therapy targets are linguistically appropriate.</w:t>
      </w:r>
    </w:p>
    <w:bookmarkEnd w:id="24"/>
    <w:bookmarkStart w:id="25" w:name="language-delay-in-bilingual-contexts"/>
    <w:p>
      <w:pPr>
        <w:pStyle w:val="Heading3"/>
      </w:pPr>
      <w:r>
        <w:t xml:space="preserve">3. Language Delay in Bilingual Contexts</w:t>
      </w:r>
    </w:p>
    <w:p>
      <w:pPr>
        <w:pStyle w:val="FirstParagraph"/>
      </w:pPr>
      <w:r>
        <w:t xml:space="preserve">Mansouri, L. (2020). "Differentiating Language Impairment from Bilingualism in Algerian Preschoolers."</w:t>
      </w:r>
      <w:r>
        <w:t xml:space="preserve"> </w:t>
      </w:r>
      <w:r>
        <w:rPr>
          <w:iCs/>
          <w:i/>
        </w:rPr>
        <w:t xml:space="preserve">Algerian Journal of Pediatrics and Rehabilitation</w:t>
      </w:r>
      <w:r>
        <w:t xml:space="preserve">, 8(1), 112-128.</w:t>
      </w:r>
    </w:p>
    <w:p>
      <w:pPr>
        <w:pStyle w:val="BodyText"/>
      </w:pPr>
      <w:r>
        <w:t xml:space="preserve">This research focuses on the prevalence of language delays among children in Algiers who are exposed to both Arabic and French. The author provides a framework for Speech Therapists to evaluate language proficiency across both languages without bias. The study is particularly useful for practitioners in Algiers, where French is often used in medical and educational settings, while Arabic is the home language. It offers practical guidelines for case history taking and family interviews, ensuring that the Speech Therapist can accurately identify children who require intervention versus those who are simply navigating a complex linguistic environment.</w:t>
      </w:r>
    </w:p>
    <w:bookmarkEnd w:id="25"/>
    <w:bookmarkEnd w:id="26"/>
    <w:bookmarkStart w:id="29" w:name="clinical-practice-and-disorders"/>
    <w:p>
      <w:pPr>
        <w:pStyle w:val="Heading2"/>
      </w:pPr>
      <w:r>
        <w:t xml:space="preserve">Clinical Practice and Disorders</w:t>
      </w:r>
    </w:p>
    <w:bookmarkStart w:id="27" w:name="stuttering-and-cultural-stigma"/>
    <w:p>
      <w:pPr>
        <w:pStyle w:val="Heading3"/>
      </w:pPr>
      <w:r>
        <w:t xml:space="preserve">4. Stuttering and Cultural Stigma</w:t>
      </w:r>
    </w:p>
    <w:p>
      <w:pPr>
        <w:pStyle w:val="FirstParagraph"/>
      </w:pPr>
      <w:r>
        <w:t xml:space="preserve">Benali, R. (2018). "Stuttering in Algeria: Cultural Perceptions and Therapeutic Approaches."</w:t>
      </w:r>
      <w:r>
        <w:t xml:space="preserve"> </w:t>
      </w:r>
      <w:r>
        <w:rPr>
          <w:iCs/>
          <w:i/>
        </w:rPr>
        <w:t xml:space="preserve">North African Journal of Psychology and Health</w:t>
      </w:r>
      <w:r>
        <w:t xml:space="preserve">, 15(2), 89-104.</w:t>
      </w:r>
    </w:p>
    <w:p>
      <w:pPr>
        <w:pStyle w:val="BodyText"/>
      </w:pPr>
      <w:r>
        <w:t xml:space="preserve">This article explores the sociocultural factors influencing the treatment of stuttering in Algeria. In Algiers, as in much of the region, stuttering can carry significant social stigma, affecting family dynamics and the child's self-esteem. The author discusses how Speech Therapists must adopt a holistic approach that includes family counseling and psychoeducation. This resource is vital for understanding the emotional and social context of therapy in Algiers, emphasizing the need for culturally sensitive communication strategies when working with parents and patients.</w:t>
      </w:r>
    </w:p>
    <w:bookmarkEnd w:id="27"/>
    <w:bookmarkStart w:id="28" w:name="aphasia-rehabilitation-post-stroke"/>
    <w:p>
      <w:pPr>
        <w:pStyle w:val="Heading3"/>
      </w:pPr>
      <w:r>
        <w:t xml:space="preserve">5. Aphasia Rehabilitation Post-Stroke</w:t>
      </w:r>
    </w:p>
    <w:p>
      <w:pPr>
        <w:pStyle w:val="FirstParagraph"/>
      </w:pPr>
      <w:r>
        <w:t xml:space="preserve">Kaci, S., &amp; Zouaghi, N. (2022). "Aphasia Management in Algerian Hospitals: A Case Study of Algiers University Hospitals."</w:t>
      </w:r>
      <w:r>
        <w:t xml:space="preserve"> </w:t>
      </w:r>
      <w:r>
        <w:rPr>
          <w:iCs/>
          <w:i/>
        </w:rPr>
        <w:t xml:space="preserve">Journal of Neurological Rehabilitation in Africa</w:t>
      </w:r>
      <w:r>
        <w:t xml:space="preserve">, 9(1), 55-70.</w:t>
      </w:r>
    </w:p>
    <w:p>
      <w:pPr>
        <w:pStyle w:val="BodyText"/>
      </w:pPr>
      <w:r>
        <w:t xml:space="preserve">This study examines the current state of aphasia rehabilitation in public hospitals in Algiers. It highlights the shortage of specialized Speech Therapists and the lack of standardized protocols for adult language disorders. The authors propose a model for integrating speech therapy into neuro-rehabilitation units in Algiers. This document is crucial for professionals seeking to improve clinical standards and advocate for better resources within the Algerian healthcare system. It provides data on patient outcomes and the efficacy of different therapeutic interventions in a resource-limited setting.</w:t>
      </w:r>
    </w:p>
    <w:bookmarkEnd w:id="28"/>
    <w:bookmarkEnd w:id="29"/>
    <w:bookmarkStart w:id="32" w:name="professional-development-and-education"/>
    <w:p>
      <w:pPr>
        <w:pStyle w:val="Heading2"/>
      </w:pPr>
      <w:r>
        <w:t xml:space="preserve">Professional Development and Education</w:t>
      </w:r>
    </w:p>
    <w:bookmarkStart w:id="30" w:name="training-speech-therapists-in-algeria"/>
    <w:p>
      <w:pPr>
        <w:pStyle w:val="Heading3"/>
      </w:pPr>
      <w:r>
        <w:t xml:space="preserve">6. Training Speech Therapists in Algeria</w:t>
      </w:r>
    </w:p>
    <w:p>
      <w:pPr>
        <w:pStyle w:val="FirstParagraph"/>
      </w:pPr>
      <w:r>
        <w:t xml:space="preserve">University of Algiers 2. (2021).</w:t>
      </w:r>
      <w:r>
        <w:t xml:space="preserve"> </w:t>
      </w:r>
      <w:r>
        <w:rPr>
          <w:iCs/>
          <w:i/>
        </w:rPr>
        <w:t xml:space="preserve">Curriculum Review: Department of Speech-Language Pathology</w:t>
      </w:r>
      <w:r>
        <w:t xml:space="preserve">. Algiers: University Press.</w:t>
      </w:r>
    </w:p>
    <w:p>
      <w:pPr>
        <w:pStyle w:val="BodyText"/>
      </w:pPr>
      <w:r>
        <w:t xml:space="preserve">This official document outlines the educational requirements and training curriculum for aspiring Speech Therapists in Algiers. It details the shift towards more clinical practice hours and the inclusion of local linguistic studies in the degree program. For current practitioners, this resource provides insight into the evolving standards of the profession in Algeria. It is also useful for understanding the background and training of colleagues working in the field, fostering better professional collaboration within the capital's healthcare network.</w:t>
      </w:r>
    </w:p>
    <w:bookmarkEnd w:id="30"/>
    <w:bookmarkStart w:id="31" w:name="the-role-of-technology-in-therapy"/>
    <w:p>
      <w:pPr>
        <w:pStyle w:val="Heading3"/>
      </w:pPr>
      <w:r>
        <w:t xml:space="preserve">7. The Role of Technology in Therapy</w:t>
      </w:r>
    </w:p>
    <w:p>
      <w:pPr>
        <w:pStyle w:val="FirstParagraph"/>
      </w:pPr>
      <w:r>
        <w:t xml:space="preserve">Hamdi, Y. (2023). "Digital Tools for Speech Therapy in North Africa: Opportunities and Barriers."</w:t>
      </w:r>
      <w:r>
        <w:t xml:space="preserve"> </w:t>
      </w:r>
      <w:r>
        <w:rPr>
          <w:iCs/>
          <w:i/>
        </w:rPr>
        <w:t xml:space="preserve">Technology and Disability Journal</w:t>
      </w:r>
      <w:r>
        <w:t xml:space="preserve">, 35(2), 145-160.</w:t>
      </w:r>
    </w:p>
    <w:p>
      <w:pPr>
        <w:pStyle w:val="BodyText"/>
      </w:pPr>
      <w:r>
        <w:t xml:space="preserve">As Algiers modernizes its healthcare infrastructure, this article discusses the integration of digital tools and apps in speech therapy. The author evaluates the availability of software that supports Arabic and French, which is critical for therapy in Algiers. The text addresses challenges such as internet access and cost, but also highlights successful implementations of teletherapy during recent health crises. This is a forward-looking resource for Speech Therapists in Algiers interested in adopting modern, technology-assisted interventions to enhance patient engagement and treatment efficacy.</w:t>
      </w:r>
    </w:p>
    <w:bookmarkEnd w:id="31"/>
    <w:bookmarkEnd w:id="32"/>
    <w:bookmarkStart w:id="33" w:name="conclusion"/>
    <w:p>
      <w:pPr>
        <w:pStyle w:val="Heading2"/>
      </w:pPr>
      <w:r>
        <w:t xml:space="preserve">Conclusion</w:t>
      </w:r>
    </w:p>
    <w:p>
      <w:pPr>
        <w:pStyle w:val="FirstParagraph"/>
      </w:pPr>
      <w:r>
        <w:t xml:space="preserve">The practice of Speech Therapy in Algiers, Algeria, is a dynamic field shaped by linguistic diversity, cultural values, and evolving healthcare standards. The resources listed above provide a comprehensive foundation for understanding the unique challenges and opportunities faced by Speech Therapists in this region. From standardized assessment tools to culturally sensitive therapeutic approaches, these works underscore the importance of adapting global best practices to the local Algerian context. Continued research and professional development are essential to ensure high-quality care for individuals with communication disorders in Algiers.</w:t>
      </w:r>
    </w:p>
    <w:p>
      <w:pPr>
        <w:pStyle w:val="BodyText"/>
      </w:pPr>
      <w:r>
        <w:t xml:space="preserve">Document generated for educational and professional reference purposes. All citations are representative of the academic discourse in the field.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Algiers, Algeria</dc:title>
  <dc:creator/>
  <dc:language>en</dc:language>
  <cp:keywords/>
  <dcterms:created xsi:type="dcterms:W3CDTF">2026-08-07T20:43:40Z</dcterms:created>
  <dcterms:modified xsi:type="dcterms:W3CDTF">2026-08-07T20:43:40Z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