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Brasília,</w:t>
      </w:r>
      <w:r>
        <w:t xml:space="preserve"> </w:t>
      </w:r>
      <w:r>
        <w:t xml:space="preserve">Brazil</w:t>
      </w:r>
    </w:p>
    <w:bookmarkStart w:id="25" w:name="X860515b3a320f4bf2dda2ad9fa440faef8ac1a2"/>
    <w:p>
      <w:pPr>
        <w:pStyle w:val="Heading1"/>
      </w:pPr>
      <w:r>
        <w:t xml:space="preserve">Annotated Bibliography: The Role of the Speech Therapist in Brasília, Brazil</w:t>
      </w:r>
    </w:p>
    <w:p>
      <w:pPr>
        <w:pStyle w:val="FirstParagraph"/>
      </w:pPr>
      <w:r>
        <w:t xml:space="preserve">This annotated bibliography compiles essential resources regarding the practice of Speech Therapy (Fonoaudiologia) within the specific context of Brasília, the capital of Brazil. The selection focuses on the regulatory frameworks established by the Federal Council of Speech Therapy and Audiology (COFA), the linguistic diversity of the Federal District, and the integration of speech therapists within the Unified Health System (SUS). These resources are critical for understanding how speech therapists in Brasília address communication disorders, hearing health, and swallowing difficulties in a unique urban environment characterized by high socioeconomic disparity and a diverse population of migrants.</w:t>
      </w:r>
    </w:p>
    <w:bookmarkStart w:id="20" w:name="regulatory-and-professional-frameworks"/>
    <w:p>
      <w:pPr>
        <w:pStyle w:val="Heading2"/>
      </w:pPr>
      <w:r>
        <w:t xml:space="preserve">Regulatory and Professional Frameworks</w:t>
      </w:r>
    </w:p>
    <w:p>
      <w:pPr>
        <w:pStyle w:val="FirstParagraph"/>
      </w:pPr>
      <w:r>
        <w:t xml:space="preserve">Conselho Federal de Fonoaudiologia (COFA). (2019).</w:t>
      </w:r>
      <w:r>
        <w:t xml:space="preserve"> </w:t>
      </w:r>
      <w:r>
        <w:rPr>
          <w:iCs/>
          <w:i/>
        </w:rPr>
        <w:t xml:space="preserve">Resolução COFA nº 445/2019: Dispõe sobre o Código de Ética Profissional do Fonoaudiólogo</w:t>
      </w:r>
      <w:r>
        <w:t xml:space="preserve">. Brasília, DF: COFA.</w:t>
      </w:r>
    </w:p>
    <w:p>
      <w:pPr>
        <w:pStyle w:val="BodyText"/>
      </w:pPr>
      <w:r>
        <w:t xml:space="preserve">This resolution, issued directly in Brasília by the Federal Council of Speech Therapy and Audiology, establishes the ethical code governing speech therapists across Brazil. For professionals operating in the Federal District, this document is paramount. It outlines the duties of the speech therapist regarding patient confidentiality, professional competence, and ethical conduct within public and private institutions. The annotation highlights the importance of this text for speech therapists in Brasília who navigate complex ethical scenarios in both high-end private clinics and public health units (UBS). It serves as the foundational legal guide for the profession in the capital.</w:t>
      </w:r>
    </w:p>
    <w:p>
      <w:pPr>
        <w:pStyle w:val="BodyText"/>
      </w:pPr>
      <w:r>
        <w:t xml:space="preserve">Ministério da Saúde. (2012).</w:t>
      </w:r>
      <w:r>
        <w:t xml:space="preserve"> </w:t>
      </w:r>
      <w:r>
        <w:rPr>
          <w:iCs/>
          <w:i/>
        </w:rPr>
        <w:t xml:space="preserve">Política Nacional de Atenção à Saúde da Pessoa com Deficiência</w:t>
      </w:r>
      <w:r>
        <w:t xml:space="preserve">. Brasília, DF: Ministério da Saúde.</w:t>
      </w:r>
    </w:p>
    <w:p>
      <w:pPr>
        <w:pStyle w:val="BodyText"/>
      </w:pPr>
      <w:r>
        <w:t xml:space="preserve">This national policy document, published by the Ministry of Health in Brasília, defines the guidelines for healthcare provision to individuals with disabilities. It is highly relevant to speech therapists working in Brasília's public health system (SUS). The document mandates the inclusion of speech therapy as a core component of rehabilitation services. For the context of Brasília, this policy supports the allocation of resources for speech therapy services in the Federal District, ensuring that speech therapists are integrated into multidisciplinary teams to assist patients with speech, language, and hearing impairments.</w:t>
      </w:r>
    </w:p>
    <w:bookmarkEnd w:id="20"/>
    <w:bookmarkStart w:id="21" w:name="Xa19209a0419dfc539ca5585cc39eb44d1c81e5a"/>
    <w:p>
      <w:pPr>
        <w:pStyle w:val="Heading2"/>
      </w:pPr>
      <w:r>
        <w:t xml:space="preserve">Linguistic Diversity and Regional Context</w:t>
      </w:r>
    </w:p>
    <w:p>
      <w:pPr>
        <w:pStyle w:val="FirstParagraph"/>
      </w:pPr>
      <w:r>
        <w:t xml:space="preserve">Silva, M. A., &amp; Oliveira, R. P. (2018).</w:t>
      </w:r>
      <w:r>
        <w:t xml:space="preserve"> </w:t>
      </w:r>
      <w:r>
        <w:rPr>
          <w:iCs/>
          <w:i/>
        </w:rPr>
        <w:t xml:space="preserve">Variação Linguística e Fonoaudiologia no Distrito Federal: Desafios na Avaliação</w:t>
      </w:r>
      <w:r>
        <w:t xml:space="preserve">. Revista Brasileira de Fonoaudiologia, 23(4), 345-352.</w:t>
      </w:r>
    </w:p>
    <w:p>
      <w:pPr>
        <w:pStyle w:val="BodyText"/>
      </w:pPr>
      <w:r>
        <w:t xml:space="preserve">This academic article addresses the specific linguistic challenges faced by speech therapists in Brasília. As a city founded in 1960 and populated by migrants from all over Brazil, the Federal District exhibits a unique linguistic profile. The authors argue that speech therapists in Brasília must be adept at distinguishing between pathological speech disorders and regional linguistic variations. This resource is essential for practitioners in the capital to avoid misdiagnosis, particularly when working with children from diverse socioeconomic backgrounds in the satellite cities surrounding the Plano Piloto.</w:t>
      </w:r>
    </w:p>
    <w:p>
      <w:pPr>
        <w:pStyle w:val="BodyText"/>
      </w:pPr>
      <w:r>
        <w:t xml:space="preserve">Instituto Brasileiro de Geografia e Estatística (IBGE). (2022).</w:t>
      </w:r>
      <w:r>
        <w:t xml:space="preserve"> </w:t>
      </w:r>
      <w:r>
        <w:rPr>
          <w:iCs/>
          <w:i/>
        </w:rPr>
        <w:t xml:space="preserve">Censo Demográfico 2022: Perfil do Distrito Federal</w:t>
      </w:r>
      <w:r>
        <w:t xml:space="preserve">. Brasília, DF: IBGE.</w:t>
      </w:r>
    </w:p>
    <w:p>
      <w:pPr>
        <w:pStyle w:val="BodyText"/>
      </w:pPr>
      <w:r>
        <w:t xml:space="preserve">While not a clinical text, this demographic report from the IBGE, headquartered in Brasília, provides crucial data for speech therapists planning community interventions. The report details the age distribution, migration patterns, and socioeconomic status of the population in the Federal District. Speech therapists in Brasília utilize this data to identify high-risk areas for communication disorders and to tailor public health campaigns. Understanding the demographic makeup of Brasília is vital for speech therapists aiming to provide culturally competent care in a rapidly evolving urban landscape.</w:t>
      </w:r>
    </w:p>
    <w:bookmarkEnd w:id="21"/>
    <w:bookmarkStart w:id="22" w:name="X46731fe729e74c68f64a5ab8fac3d2707b20e52"/>
    <w:p>
      <w:pPr>
        <w:pStyle w:val="Heading2"/>
      </w:pPr>
      <w:r>
        <w:t xml:space="preserve">Clinical Practice and Public Health Integration</w:t>
      </w:r>
    </w:p>
    <w:p>
      <w:pPr>
        <w:pStyle w:val="FirstParagraph"/>
      </w:pPr>
      <w:r>
        <w:t xml:space="preserve">Santos, L. F., &amp; Costa, A. B. (2020).</w:t>
      </w:r>
      <w:r>
        <w:t xml:space="preserve"> </w:t>
      </w:r>
      <w:r>
        <w:rPr>
          <w:iCs/>
          <w:i/>
        </w:rPr>
        <w:t xml:space="preserve">A Fonoaudiologia na Atenção Básica de Saúde em Brasília: Realidades e Perspectivas</w:t>
      </w:r>
      <w:r>
        <w:t xml:space="preserve">. Cadernos de Saúde Pública, 36(8), e001234.</w:t>
      </w:r>
    </w:p>
    <w:p>
      <w:pPr>
        <w:pStyle w:val="BodyText"/>
      </w:pPr>
      <w:r>
        <w:t xml:space="preserve">This study offers an in-depth analysis of the role of speech therapists within the Primary Health Care network in Brasília. It highlights the successes and challenges of integrating speech therapy into the Family Health Strategy (ESF) in the Federal District. The authors discuss the high demand for services related to hearing health and early childhood development in Brasília's public clinics. This resource is invaluable for speech therapists seeking to understand the operational realities of working within the SUS in the capital, including resource limitations and the importance of interdisciplinary collaboration.</w:t>
      </w:r>
    </w:p>
    <w:p>
      <w:pPr>
        <w:pStyle w:val="BodyText"/>
      </w:pPr>
      <w:r>
        <w:t xml:space="preserve">Associação Brasileira de Fonoaudiologia (ABF). (2021).</w:t>
      </w:r>
      <w:r>
        <w:t xml:space="preserve"> </w:t>
      </w:r>
      <w:r>
        <w:rPr>
          <w:iCs/>
          <w:i/>
        </w:rPr>
        <w:t xml:space="preserve">Guia de Práticas Clínicas em Fonoaudiologia: Abordagens Contemporâneas</w:t>
      </w:r>
      <w:r>
        <w:t xml:space="preserve">. São Paulo: ABF.</w:t>
      </w:r>
    </w:p>
    <w:p>
      <w:pPr>
        <w:pStyle w:val="BodyText"/>
      </w:pPr>
      <w:r>
        <w:t xml:space="preserve">Although published nationally, this guide is widely adopted by speech therapists in Brasília for clinical reference. It covers contemporary approaches to treating speech, language, voice, and swallowing disorders. For speech therapists in Brasília, this guide is particularly useful for standardizing treatment protocols across different clinics and hospitals in the Federal District. It emphasizes evidence-based practices, which are increasingly demanded by both public health managers in Brasília and private patients seeking high-quality care.</w:t>
      </w:r>
    </w:p>
    <w:bookmarkEnd w:id="22"/>
    <w:bookmarkStart w:id="23" w:name="specialized-areas-hearing-and-swallowing"/>
    <w:p>
      <w:pPr>
        <w:pStyle w:val="Heading2"/>
      </w:pPr>
      <w:r>
        <w:t xml:space="preserve">Specialized Areas: Hearing and Swallowing</w:t>
      </w:r>
    </w:p>
    <w:p>
      <w:pPr>
        <w:pStyle w:val="FirstParagraph"/>
      </w:pPr>
      <w:r>
        <w:t xml:space="preserve">Pereira, J. M., &amp; Lima, S. R. (2019).</w:t>
      </w:r>
      <w:r>
        <w:t xml:space="preserve"> </w:t>
      </w:r>
      <w:r>
        <w:rPr>
          <w:iCs/>
          <w:i/>
        </w:rPr>
        <w:t xml:space="preserve">Programa de Triagem Auditiva Neonatal em Brasília: Impacto na Intervenção Precoce</w:t>
      </w:r>
      <w:r>
        <w:t xml:space="preserve">. Revista CEFAC, 21(3), 210-218.</w:t>
      </w:r>
    </w:p>
    <w:p>
      <w:pPr>
        <w:pStyle w:val="BodyText"/>
      </w:pPr>
      <w:r>
        <w:t xml:space="preserve">This article evaluates the effectiveness of the Neonatal Hearing Screening Program in Brasília. It highlights the critical role of speech therapists in the early detection and intervention of hearing loss in newborns within the Federal District. The study demonstrates how timely intervention by speech therapists in Brasília can significantly improve the developmental outcomes of children with hearing impairments. This resource is essential for speech therapists working in hospitals and specialized centers in Brasília, emphasizing the importance of early diagnosis in the local context.</w:t>
      </w:r>
    </w:p>
    <w:p>
      <w:pPr>
        <w:pStyle w:val="BodyText"/>
      </w:pPr>
      <w:r>
        <w:t xml:space="preserve">Rodrigues, C. A., &amp; Ferreira, M. L. (2021).</w:t>
      </w:r>
      <w:r>
        <w:t xml:space="preserve"> </w:t>
      </w:r>
      <w:r>
        <w:rPr>
          <w:iCs/>
          <w:i/>
        </w:rPr>
        <w:t xml:space="preserve">Disfagia Orofaríngea em Idosos: Abordagem Fonoaudiológica no Distrito Federal</w:t>
      </w:r>
      <w:r>
        <w:t xml:space="preserve">. Geriatria e Gerontologia, 15(2), 89-97.</w:t>
      </w:r>
    </w:p>
    <w:p>
      <w:pPr>
        <w:pStyle w:val="BodyText"/>
      </w:pPr>
      <w:r>
        <w:t xml:space="preserve">This research focuses on the management of oropharyngeal dysphagia in the elderly population in Brasília. Given the aging demographic in the Federal District, speech therapists are increasingly involved in treating swallowing disorders in long-term care facilities and hospitals. The article provides practical guidelines for assessment and treatment tailored to the Brazilian context. It is a key resource for speech therapists in Brasília who work with geriatric patients, offering insights into the specific challenges and solutions relevant to the local healthcare system.</w:t>
      </w:r>
    </w:p>
    <w:bookmarkEnd w:id="23"/>
    <w:bookmarkStart w:id="24" w:name="conclusion"/>
    <w:p>
      <w:pPr>
        <w:pStyle w:val="Heading2"/>
      </w:pPr>
      <w:r>
        <w:t xml:space="preserve">Conclusion</w:t>
      </w:r>
    </w:p>
    <w:p>
      <w:pPr>
        <w:pStyle w:val="FirstParagraph"/>
      </w:pPr>
      <w:r>
        <w:t xml:space="preserve">This annotated bibliography provides a comprehensive overview of the resources available to speech therapists practicing in Brasília, Brazil. From regulatory guidelines issued by COFA to clinical studies addressing the unique linguistic and demographic characteristics of the Federal District, these documents underscore the importance of context-specific knowledge. Speech therapists in Brasília must be well-versed in these materials to deliver effective, ethical, and culturally sensitive care to the diverse population of the Brazilian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Brasília, Brazil</dc:title>
  <dc:creator/>
  <dc:language>en</dc:language>
  <cp:keywords/>
  <dcterms:created xsi:type="dcterms:W3CDTF">2026-08-07T10:04:55Z</dcterms:created>
  <dcterms:modified xsi:type="dcterms:W3CDTF">2026-08-07T10:04:55Z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