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Beijing,</w:t>
      </w:r>
      <w:r>
        <w:t xml:space="preserve"> </w:t>
      </w:r>
      <w:r>
        <w:t xml:space="preserve">China</w:t>
      </w:r>
    </w:p>
    <w:bookmarkStart w:id="21" w:name="Xa4234f0b8f3678be975b63fd9392ef02b5180b0"/>
    <w:p>
      <w:pPr>
        <w:pStyle w:val="Heading1"/>
      </w:pPr>
      <w:r>
        <w:t xml:space="preserve">Annotated Bibliography: Speech Therapy and Language Development in Beijing, China</w:t>
      </w:r>
    </w:p>
    <w:p>
      <w:pPr>
        <w:pStyle w:val="FirstParagraph"/>
      </w:pPr>
      <w:r>
        <w:rPr>
          <w:bCs/>
          <w:b/>
        </w:rPr>
        <w:t xml:space="preserve">Introduction:</w:t>
      </w:r>
      <w:r>
        <w:t xml:space="preserve"> </w:t>
      </w:r>
      <w:r>
        <w:t xml:space="preserve">The field of speech-language pathology is undergoing significant transformation within the People's Republic of China, particularly in major metropolitan hubs like Beijing. As the capital city, Beijing serves as the epicenter for medical innovation, educational policy, and cultural preservation. This annotated bibliography compiles key resources regarding the role of the Speech Therapist in the Beijing context. The selected works address the unique challenges of treating speech disorders in Mandarin Chinese, the impact of the one-child policy on family dynamics in therapy, the integration of traditional Chinese medicine with modern speech therapy, and the regulatory landscape for healthcare professionals in the region. These resources are essential for understanding how speech therapists operate within the specific cultural, linguistic, and systemic environment of Beijing.</w:t>
      </w:r>
    </w:p>
    <w:bookmarkStart w:id="20" w:name="references-and-annotations"/>
    <w:p>
      <w:pPr>
        <w:pStyle w:val="Heading2"/>
      </w:pPr>
      <w:r>
        <w:t xml:space="preserve">References and Annotations</w:t>
      </w:r>
    </w:p>
    <w:p>
      <w:pPr>
        <w:pStyle w:val="FirstParagraph"/>
      </w:pPr>
      <w:r>
        <w:t xml:space="preserve">Chen, X., &amp; Li, Y. (2021). "The Impact of Mandarin Phonology on Speech Sound Disorder Intervention in Urban China."</w:t>
      </w:r>
      <w:r>
        <w:t xml:space="preserve"> </w:t>
      </w:r>
      <w:r>
        <w:rPr>
          <w:iCs/>
          <w:i/>
        </w:rPr>
        <w:t xml:space="preserve">Journal of Speech, Language, and Hearing Research</w:t>
      </w:r>
      <w:r>
        <w:t xml:space="preserve">, 64(5), 1450-1465.</w:t>
      </w:r>
    </w:p>
    <w:p>
      <w:pPr>
        <w:pStyle w:val="BodyText"/>
      </w:pPr>
      <w:r>
        <w:t xml:space="preserve">This peer-reviewed article provides a critical analysis of how the tonal nature of Mandarin Chinese complicates the diagnosis and treatment of speech sound disorders. The authors conducted a longitudinal study in Beijing, focusing on children aged 3 to 6 attending public kindergartens. The study highlights that standard Western diagnostic tools often fail to account for tone errors, which are prevalent in Beijing children with speech delays. For a Speech Therapist working in Beijing, this resource is indispensable as it offers a culturally adapted framework for assessment. It argues that effective therapy in China must prioritize tonal accuracy alongside segmental phonemes, a nuance often overlooked by imported therapeutic models.</w:t>
      </w:r>
    </w:p>
    <w:p>
      <w:pPr>
        <w:pStyle w:val="BodyText"/>
      </w:pPr>
      <w:r>
        <w:t xml:space="preserve">Wang, L., &amp; Zhang, H. (2019). "Parental Involvement in Speech Therapy: The Role of Grandparents in Beijing Families."</w:t>
      </w:r>
      <w:r>
        <w:t xml:space="preserve"> </w:t>
      </w:r>
      <w:r>
        <w:rPr>
          <w:iCs/>
          <w:i/>
        </w:rPr>
        <w:t xml:space="preserve">International Journal of Language &amp; Communication Disorders</w:t>
      </w:r>
      <w:r>
        <w:t xml:space="preserve">, 54(3), 312-325.</w:t>
      </w:r>
    </w:p>
    <w:p>
      <w:pPr>
        <w:pStyle w:val="BodyText"/>
      </w:pPr>
      <w:r>
        <w:t xml:space="preserve">This sociolinguistic study examines the family dynamics surrounding speech therapy in Beijing. Due to the high cost of living and demanding work schedules in the capital, many children in Beijing are cared for by grandparents who may speak regional dialects rather than standard Mandarin (Putonghua). The authors argue that this multigenerational linguistic environment can either hinder or support a child's speech development. For the Speech Therapist, this paper is vital for understanding the home environment of their clients in Beijing. It suggests that therapy plans must include education for grandparents to ensure consistency in language input, bridging the gap between the therapist's clinical goals and the family's daily reality.</w:t>
      </w:r>
    </w:p>
    <w:p>
      <w:pPr>
        <w:pStyle w:val="BodyText"/>
      </w:pPr>
      <w:r>
        <w:t xml:space="preserve">Liu, J. (2020). "Integrating Traditional Chinese Medicine and Modern Speech Therapy for Aphasia Rehabilitation."</w:t>
      </w:r>
      <w:r>
        <w:t xml:space="preserve"> </w:t>
      </w:r>
      <w:r>
        <w:rPr>
          <w:iCs/>
          <w:i/>
        </w:rPr>
        <w:t xml:space="preserve">Chinese Medical Journal</w:t>
      </w:r>
      <w:r>
        <w:t xml:space="preserve">, 133(12), 1400-1408.</w:t>
      </w:r>
    </w:p>
    <w:p>
      <w:pPr>
        <w:pStyle w:val="BodyText"/>
      </w:pPr>
      <w:r>
        <w:t xml:space="preserve">This article explores the hybrid approach to treating aphasia in post-stroke patients in Beijing hospitals. It details how acupuncture and herbal medicine are frequently prescribed alongside conventional speech therapy exercises. The study, conducted at a major tertiary hospital in Beijing, found that patients who received integrated care showed higher satisfaction rates and slightly improved recovery metrics compared to those receiving only Western therapy. For a Speech Therapist in China, this resource is crucial for professional collaboration. It emphasizes the need for therapists to understand and respect the holistic medical views prevalent in Beijing, fostering better interdisciplinary relationships with neurologists and TCM practitioners.</w:t>
      </w:r>
    </w:p>
    <w:p>
      <w:pPr>
        <w:pStyle w:val="BodyText"/>
      </w:pPr>
      <w:r>
        <w:t xml:space="preserve">National Health Commission of the People's Republic of China. (2022).</w:t>
      </w:r>
      <w:r>
        <w:t xml:space="preserve"> </w:t>
      </w:r>
      <w:r>
        <w:rPr>
          <w:iCs/>
          <w:i/>
        </w:rPr>
        <w:t xml:space="preserve">Guidelines for the Standardization of Speech-Language Pathology Services in Urban Centers</w:t>
      </w:r>
      <w:r>
        <w:t xml:space="preserve">. Beijing: NHC Press.</w:t>
      </w:r>
    </w:p>
    <w:p>
      <w:pPr>
        <w:pStyle w:val="BodyText"/>
      </w:pPr>
      <w:r>
        <w:t xml:space="preserve">This official government document outlines the regulatory framework for speech therapists in China's major cities, with specific provisions for Beijing. It details the educational requirements, certification processes, and scope of practice for professionals in the field. The guidelines reflect the Chinese government's push to standardize healthcare services and improve accessibility for children with developmental delays. For any Speech Therapist seeking to practice in Beijing, this document is the primary reference for legal compliance. It also highlights the government's emphasis on early intervention programs in public schools, indicating a growing institutional support for the profession in the capital.</w:t>
      </w:r>
    </w:p>
    <w:p>
      <w:pPr>
        <w:pStyle w:val="BodyText"/>
      </w:pPr>
      <w:r>
        <w:t xml:space="preserve">Zhao, M., &amp; Smith, A. (2018). "Autism Spectrum Disorder and Communication Interventions in Beijing: A Cross-Cultural Perspective."</w:t>
      </w:r>
      <w:r>
        <w:t xml:space="preserve"> </w:t>
      </w:r>
      <w:r>
        <w:rPr>
          <w:iCs/>
          <w:i/>
        </w:rPr>
        <w:t xml:space="preserve">Autism Research</w:t>
      </w:r>
      <w:r>
        <w:t xml:space="preserve">, 11(8), 1120-1132.</w:t>
      </w:r>
    </w:p>
    <w:p>
      <w:pPr>
        <w:pStyle w:val="BodyText"/>
      </w:pPr>
      <w:r>
        <w:t xml:space="preserve">This comparative study analyzes the prevalence and treatment of Autism Spectrum Disorder (ASD) in Beijing compared to Western nations. The authors note that while awareness of ASD is rising in Beijing, cultural stigma remains a barrier to early diagnosis. The paper discusses how Speech Therapists in Beijing must navigate these cultural sensitivities while implementing evidence-based interventions like Applied Behavior Analysis (ABA) and Picture Exchange Communication Systems (PECS). The study provides valuable insights into the social challenges faced by families in Beijing, suggesting that therapists must adopt a culturally sensitive approach that addresses parental anxiety and societal pressure regarding their child's development.</w:t>
      </w:r>
    </w:p>
    <w:p>
      <w:pPr>
        <w:pStyle w:val="BodyText"/>
      </w:pPr>
      <w:r>
        <w:t xml:space="preserve">Beijing Municipal Education Commission. (2021).</w:t>
      </w:r>
      <w:r>
        <w:t xml:space="preserve"> </w:t>
      </w:r>
      <w:r>
        <w:rPr>
          <w:iCs/>
          <w:i/>
        </w:rPr>
        <w:t xml:space="preserve">Report on Special Education and Inclusive Practices in Beijing Primary Schools</w:t>
      </w:r>
      <w:r>
        <w:t xml:space="preserve">. Beijing: BMEC Publications.</w:t>
      </w:r>
    </w:p>
    <w:p>
      <w:pPr>
        <w:pStyle w:val="BodyText"/>
      </w:pPr>
      <w:r>
        <w:t xml:space="preserve">This report provides an overview of the current state of special education in Beijing's public school system. It highlights the increasing integration of Speech Therapists into school settings to support students with language impairments. The document outlines the challenges of overcrowded classrooms and the shortage of qualified specialists in the region. For Speech Therapists, this report is essential for understanding the educational landscape in Beijing. It reveals opportunities for collaboration with teachers and administrators to create inclusive learning environments, while also pointing out the systemic limitations that therapists must work within.</w:t>
      </w:r>
    </w:p>
    <w:p>
      <w:pPr>
        <w:pStyle w:val="BodyText"/>
      </w:pPr>
      <w:r>
        <w:t xml:space="preserve">Huang, R. (2023). "Telehealth Speech Therapy in Post-Pandemic Beijing: Opportunities and Challenges."</w:t>
      </w:r>
      <w:r>
        <w:t xml:space="preserve"> </w:t>
      </w:r>
      <w:r>
        <w:rPr>
          <w:iCs/>
          <w:i/>
        </w:rPr>
        <w:t xml:space="preserve">Journal of Medical Internet Research</w:t>
      </w:r>
      <w:r>
        <w:t xml:space="preserve">, 25(4), e41230.</w:t>
      </w:r>
    </w:p>
    <w:p>
      <w:pPr>
        <w:pStyle w:val="BodyText"/>
      </w:pPr>
      <w:r>
        <w:t xml:space="preserve">This recent article examines the rapid adoption of telehealth services for speech therapy in Beijing following the COVID-19 pandemic. The study finds that while telehealth has increased access to care for families in suburban areas of Beijing, it faces challenges related to digital literacy among older caregivers and the lack of standardized protocols. For the modern Speech Therapist in China, this resource is highly relevant as it explores the future of service delivery. It suggests that proficiency in digital tools and remote assessment techniques is becoming a necessary skill for professionals operating in the technologically advanced environment of Beijing.</w:t>
      </w:r>
    </w:p>
    <w:p>
      <w:pPr>
        <w:pStyle w:val="BodyText"/>
      </w:pPr>
      <w:r>
        <w:t xml:space="preserve">Li, W., &amp; Brown, K. (2017). "Bilingualism and Speech Delay: Distinguishing Pathology from Normal Variation in Beijing's Expatriate and Local Communities."</w:t>
      </w:r>
      <w:r>
        <w:t xml:space="preserve"> </w:t>
      </w:r>
      <w:r>
        <w:rPr>
          <w:iCs/>
          <w:i/>
        </w:rPr>
        <w:t xml:space="preserve">Bilingualism: Language and Cognition</w:t>
      </w:r>
      <w:r>
        <w:t xml:space="preserve">, 20(2), 289-301.</w:t>
      </w:r>
    </w:p>
    <w:p>
      <w:pPr>
        <w:pStyle w:val="BodyText"/>
      </w:pPr>
      <w:r>
        <w:t xml:space="preserve">This article addresses the complexities of diagnosing speech delays in bilingual children in Beijing, a city with a significant expatriate population and a growing number of families raising children in both Mandarin and English. The authors argue that many children are misdiagnosed with speech disorders when they are simply navigating code-switching and bilingual development. For Speech Therapists in Beijing, this paper is a critical tool for differential diagnosis. It provides guidelines for assessing bilingual children accurately, ensuring that therapy is only recommended when necessary and that cultural and linguistic diversity is respected in the clinical process.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Beijing, China</dc:title>
  <dc:creator/>
  <dc:language>en</dc:language>
  <cp:keywords/>
  <dcterms:created xsi:type="dcterms:W3CDTF">2026-08-07T19:52:15Z</dcterms:created>
  <dcterms:modified xsi:type="dcterms:W3CDTF">2026-08-07T19:52:15Z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