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Shanghai,</w:t>
      </w:r>
      <w:r>
        <w:t xml:space="preserve"> </w:t>
      </w:r>
      <w:r>
        <w:t xml:space="preserve">China</w:t>
      </w:r>
    </w:p>
    <w:bookmarkStart w:id="24" w:name="Xeab02b0aea7413979017ab5ed11d1f535125f33"/>
    <w:p>
      <w:pPr>
        <w:pStyle w:val="Heading1"/>
      </w:pPr>
      <w:r>
        <w:t xml:space="preserve">Annotated Bibliography: Speech Therapy Practices and Challenges in Shanghai, China</w:t>
      </w:r>
    </w:p>
    <w:p>
      <w:pPr>
        <w:pStyle w:val="FirstParagraph"/>
      </w:pPr>
      <w:r>
        <w:t xml:space="preserve">The following annotated bibliography compiles key resources regarding the profession of the Speech Therapist within the specific context of Shanghai, China. As the economic and cultural hub of the nation, Shanghai presents a unique landscape for speech-language pathology (SLP). The documents selected below address the intersection of traditional Chinese medicine, modern Western clinical practices, the linguistic complexity of Mandarin and Shanghainese dialects, and the evolving regulatory frameworks governing healthcare professionals in the People's Republic of China.</w:t>
      </w:r>
    </w:p>
    <w:bookmarkStart w:id="20" w:name="Xf8c719d2ef2d44dc8d18bff52a09f4554478458"/>
    <w:p>
      <w:pPr>
        <w:pStyle w:val="Heading2"/>
      </w:pPr>
      <w:r>
        <w:t xml:space="preserve">Regulatory Frameworks and Professional Standards</w:t>
      </w:r>
    </w:p>
    <w:p>
      <w:pPr>
        <w:pStyle w:val="FirstParagraph"/>
      </w:pPr>
      <w:r>
        <w:t xml:space="preserve">National Health Commission of the People's Republic of China. (2021).</w:t>
      </w:r>
      <w:r>
        <w:t xml:space="preserve"> </w:t>
      </w:r>
      <w:r>
        <w:rPr>
          <w:iCs/>
          <w:i/>
        </w:rPr>
        <w:t xml:space="preserve">Guidelines for the Standardization of Rehabilitation Medical Services in Tertiary Hospitals</w:t>
      </w:r>
      <w:r>
        <w:t xml:space="preserve">. Beijing: NHC Press.</w:t>
      </w:r>
    </w:p>
    <w:p>
      <w:pPr>
        <w:pStyle w:val="BodyText"/>
      </w:pPr>
      <w:r>
        <w:t xml:space="preserve">This official government document is critical for any Speech Therapist operating in Shanghai's public hospital system. It outlines the mandatory protocols for rehabilitation departments, including the specific qualifications required for speech-language pathologists. The text details the integration of speech therapy into broader neurological and pediatric rehabilitation units. For a practitioner in Shanghai, this document is essential for understanding the bureaucratic and clinical expectations of state-run institutions, which employ the majority of healthcare workers in the region. It highlights the shift toward standardized, evidence-based care in China's top-tier medical centers.</w:t>
      </w:r>
    </w:p>
    <w:p>
      <w:pPr>
        <w:pStyle w:val="BodyText"/>
      </w:pPr>
      <w:r>
        <w:t xml:space="preserve">Shanghai Municipal Health Commission. (2022).</w:t>
      </w:r>
      <w:r>
        <w:t xml:space="preserve"> </w:t>
      </w:r>
      <w:r>
        <w:rPr>
          <w:iCs/>
          <w:i/>
        </w:rPr>
        <w:t xml:space="preserve">Development Plan for Rehabilitation Medicine in Shanghai (2022-2025)</w:t>
      </w:r>
      <w:r>
        <w:t xml:space="preserve">. Shanghai: SMHC Publications.</w:t>
      </w:r>
    </w:p>
    <w:p>
      <w:pPr>
        <w:pStyle w:val="BodyText"/>
      </w:pPr>
      <w:r>
        <w:t xml:space="preserve">This regional policy document provides a localized roadmap for the expansion of speech therapy services in Shanghai. It addresses the specific demographic challenges of the city, such as an aging population requiring aphasia therapy and a high density of expatriate families requiring bilingual speech support. The plan emphasizes the need for specialized training for Speech Therapists in Shanghai to handle complex cases involving both Mandarin and English. It serves as a primary source for understanding the future job market and the strategic priorities of the local health administration.</w:t>
      </w:r>
    </w:p>
    <w:bookmarkEnd w:id="20"/>
    <w:bookmarkStart w:id="21" w:name="linguistic-and-cultural-considerations"/>
    <w:p>
      <w:pPr>
        <w:pStyle w:val="Heading2"/>
      </w:pPr>
      <w:r>
        <w:t xml:space="preserve">Linguistic and Cultural Considerations</w:t>
      </w:r>
    </w:p>
    <w:p>
      <w:pPr>
        <w:pStyle w:val="FirstParagraph"/>
      </w:pPr>
      <w:r>
        <w:t xml:space="preserve">Li, W., &amp; Zhang, Y. (2020). "Assessment of Speech Sound Disorders in Mandarin-Speaking Children: A Shanghai Cohort Study."</w:t>
      </w:r>
      <w:r>
        <w:t xml:space="preserve"> </w:t>
      </w:r>
      <w:r>
        <w:rPr>
          <w:iCs/>
          <w:i/>
        </w:rPr>
        <w:t xml:space="preserve">Journal of Chinese Speech and Hearing Research</w:t>
      </w:r>
      <w:r>
        <w:t xml:space="preserve">, 15(3), 45-58.</w:t>
      </w:r>
    </w:p>
    <w:p>
      <w:pPr>
        <w:pStyle w:val="BodyText"/>
      </w:pPr>
      <w:r>
        <w:t xml:space="preserve">This peer-reviewed article is indispensable for Speech Therapists working with pediatric populations in Shanghai. It investigates the prevalence of speech sound disorders among children who speak Mandarin as their first language but are exposed to the Shanghainese dialect at home. The study highlights the diagnostic challenges posed by code-switching and dialectal interference. For a clinician in Shanghai, this research provides crucial normative data and assessment strategies that are culturally and linguistically appropriate, moving beyond Western-centric diagnostic tools that may not accurately reflect Mandarin phonology.</w:t>
      </w:r>
    </w:p>
    <w:p>
      <w:pPr>
        <w:pStyle w:val="BodyText"/>
      </w:pPr>
      <w:r>
        <w:t xml:space="preserve">Chen, H. (2019).</w:t>
      </w:r>
      <w:r>
        <w:t xml:space="preserve"> </w:t>
      </w:r>
      <w:r>
        <w:rPr>
          <w:iCs/>
          <w:i/>
        </w:rPr>
        <w:t xml:space="preserve">Bilingual Speech Therapy: Bridging Mandarin and English in International Schools</w:t>
      </w:r>
      <w:r>
        <w:t xml:space="preserve">. Singapore: Asia-Pacific Speech Pathology Press.</w:t>
      </w:r>
    </w:p>
    <w:p>
      <w:pPr>
        <w:pStyle w:val="BodyText"/>
      </w:pPr>
      <w:r>
        <w:t xml:space="preserve">Given Shanghai's status as a global city with a large international community, this book is highly relevant. It focuses on the unique role of the Speech Therapist in international schools and private clinics in Shanghai. The text offers practical frameworks for assessing and treating children who are bilingual in Mandarin and English. It addresses common misconceptions about bilingualism causing speech delays and provides intervention techniques that leverage the child's dual linguistic environment. This resource is vital for therapists aiming to serve the expatriate and elite local demographic in Shanghai.</w:t>
      </w:r>
    </w:p>
    <w:bookmarkEnd w:id="21"/>
    <w:bookmarkStart w:id="22" w:name="clinical-practices-and-integration"/>
    <w:p>
      <w:pPr>
        <w:pStyle w:val="Heading2"/>
      </w:pPr>
      <w:r>
        <w:t xml:space="preserve">Clinical Practices and Integration</w:t>
      </w:r>
    </w:p>
    <w:p>
      <w:pPr>
        <w:pStyle w:val="FirstParagraph"/>
      </w:pPr>
      <w:r>
        <w:t xml:space="preserve">Wang, L., &amp; Smith, J. (2021). "Integrating Traditional Chinese Medicine and Western Speech Therapy for Post-Stroke Aphasia."</w:t>
      </w:r>
      <w:r>
        <w:t xml:space="preserve"> </w:t>
      </w:r>
      <w:r>
        <w:rPr>
          <w:iCs/>
          <w:i/>
        </w:rPr>
        <w:t xml:space="preserve">International Journal of Rehabilitation Research</w:t>
      </w:r>
      <w:r>
        <w:t xml:space="preserve">, 44(2), 112-125.</w:t>
      </w:r>
    </w:p>
    <w:p>
      <w:pPr>
        <w:pStyle w:val="BodyText"/>
      </w:pPr>
      <w:r>
        <w:t xml:space="preserve">This article explores a hybrid approach to treatment that is increasingly common in Shanghai's healthcare sector. It examines how Speech Therapists can collaborate with Traditional Chinese Medicine (TCM) practitioners to treat aphasia in stroke survivors. The study presents case studies from Shanghai hospitals where acupuncture and herbal medicine were used alongside standard language therapy. For a Speech Therapist in China, understanding this integrative model is essential for effective interdisciplinary collaboration and for meeting patient expectations, as many Chinese patients prefer a holistic approach to recovery.</w:t>
      </w:r>
    </w:p>
    <w:p>
      <w:pPr>
        <w:pStyle w:val="BodyText"/>
      </w:pPr>
      <w:r>
        <w:t xml:space="preserve">Zhou, M. (2023). "Telehealth in Speech-Language Pathology: Opportunities and Barriers in Urban China."</w:t>
      </w:r>
      <w:r>
        <w:t xml:space="preserve"> </w:t>
      </w:r>
      <w:r>
        <w:rPr>
          <w:iCs/>
          <w:i/>
        </w:rPr>
        <w:t xml:space="preserve">Journal of Telemedicine and e-Health</w:t>
      </w:r>
      <w:r>
        <w:t xml:space="preserve">, 29(4), 201-215.</w:t>
      </w:r>
    </w:p>
    <w:p>
      <w:pPr>
        <w:pStyle w:val="BodyText"/>
      </w:pPr>
      <w:r>
        <w:t xml:space="preserve">This recent publication analyzes the rapid adoption of telehealth services for speech therapy in major Chinese cities, with a specific focus on Shanghai. It discusses the technological infrastructure, regulatory hurdles, and patient acceptance of remote therapy sessions. The article is particularly relevant for Speech Therapists in Shanghai looking to expand their practice beyond in-person clinics. It provides insights into the digital tools and platforms that are compliant with Chinese data privacy laws and effective for delivering speech therapy services in a high-tech urban environment.</w:t>
      </w:r>
    </w:p>
    <w:bookmarkEnd w:id="22"/>
    <w:bookmarkStart w:id="23" w:name="education-and-workforce-development"/>
    <w:p>
      <w:pPr>
        <w:pStyle w:val="Heading2"/>
      </w:pPr>
      <w:r>
        <w:t xml:space="preserve">Education and Workforce Development</w:t>
      </w:r>
    </w:p>
    <w:p>
      <w:pPr>
        <w:pStyle w:val="FirstParagraph"/>
      </w:pPr>
      <w:r>
        <w:t xml:space="preserve">Tongji University School of Medicine. (2022).</w:t>
      </w:r>
      <w:r>
        <w:t xml:space="preserve"> </w:t>
      </w:r>
      <w:r>
        <w:rPr>
          <w:iCs/>
          <w:i/>
        </w:rPr>
        <w:t xml:space="preserve">Curriculum Standards for Speech-Language Pathology in China</w:t>
      </w:r>
      <w:r>
        <w:t xml:space="preserve">. Shanghai: Tongji University Press.</w:t>
      </w:r>
    </w:p>
    <w:p>
      <w:pPr>
        <w:pStyle w:val="BodyText"/>
      </w:pPr>
      <w:r>
        <w:t xml:space="preserve">As one of the leading medical institutions in Shanghai, Tongji University's publication sets a benchmark for the education of future Speech Therapists in China. This document outlines the core competencies required for entry-level practitioners, including anatomy, phonetics, audiology, and clinical ethics. It reflects the growing professionalization of the field in Shanghai and provides a clear picture of the academic background expected of new hires. For current practitioners, it serves as a reference for continuing education and professional development standards in the region.</w:t>
      </w:r>
    </w:p>
    <w:p>
      <w:pPr>
        <w:pStyle w:val="BodyText"/>
      </w:pPr>
      <w:r>
        <w:t xml:space="preserve">Liu, X. (2021). "Parental Attitudes Towards Speech Therapy in Shanghai: A Qualitative Study."</w:t>
      </w:r>
      <w:r>
        <w:t xml:space="preserve"> </w:t>
      </w:r>
      <w:r>
        <w:rPr>
          <w:iCs/>
          <w:i/>
        </w:rPr>
        <w:t xml:space="preserve">Asian Journal of Communication Disorders</w:t>
      </w:r>
      <w:r>
        <w:t xml:space="preserve">, 8(1), 33-47.</w:t>
      </w:r>
    </w:p>
    <w:p>
      <w:pPr>
        <w:pStyle w:val="BodyText"/>
      </w:pPr>
      <w:r>
        <w:t xml:space="preserve">This qualitative study offers valuable insights into the cultural perceptions of speech therapy among parents in Shanghai. It reveals that while awareness is growing, there is still significant stigma associated with speech delays, often viewed as a character flaw rather than a medical condition. The findings are crucial for Speech Therapists in Shanghai to understand when designing patient education materials and building rapport with families. It underscores the need for culturally sensitive communication strategies to encourage early intervention and adherence to therapy plans.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Shanghai, China</dc:title>
  <dc:creator/>
  <dc:language>en</dc:language>
  <cp:keywords/>
  <dcterms:created xsi:type="dcterms:W3CDTF">2026-08-07T01:37:17Z</dcterms:created>
  <dcterms:modified xsi:type="dcterms:W3CDTF">2026-08-07T01:37:17Z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