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Cairo</w:t>
      </w:r>
    </w:p>
    <w:bookmarkStart w:id="24" w:name="Xcc6ed68dd37e5897a0a8aee08bda833d07a5933"/>
    <w:p>
      <w:pPr>
        <w:pStyle w:val="Heading1"/>
      </w:pPr>
      <w:r>
        <w:t xml:space="preserve">Annotated Bibliography: The Role and Practice of the Speech Therapist in Egypt Cairo</w:t>
      </w:r>
    </w:p>
    <w:p>
      <w:pPr>
        <w:pStyle w:val="FirstParagraph"/>
      </w:pPr>
      <w:r>
        <w:t xml:space="preserve">The following annotated bibliography compiles essential resources regarding the profession of the Speech Therapist within the specific context of Egypt, with a primary focus on the capital city, Cairo. This collection addresses the linguistic nuances of the Egyptian dialect, the regulatory frameworks governing healthcare professionals in the region, and the cultural considerations necessary for effective intervention. These sources are critical for understanding how speech-language pathology is practiced, regulated, and perceived in one of the most populous and culturally significant cities in the Arab world.</w:t>
      </w:r>
    </w:p>
    <w:bookmarkStart w:id="20" w:name="introduction-to-the-field"/>
    <w:p>
      <w:pPr>
        <w:pStyle w:val="Heading2"/>
      </w:pPr>
      <w:r>
        <w:t xml:space="preserve">Introduction to the Field</w:t>
      </w:r>
    </w:p>
    <w:p>
      <w:pPr>
        <w:pStyle w:val="FirstParagraph"/>
      </w:pPr>
      <w:r>
        <w:t xml:space="preserve">American Speech-Language-Hearing Association (ASHA). (2023).</w:t>
      </w:r>
      <w:r>
        <w:t xml:space="preserve"> </w:t>
      </w:r>
      <w:r>
        <w:rPr>
          <w:iCs/>
          <w:i/>
        </w:rPr>
        <w:t xml:space="preserve">Scope of Practice in Speech-Language Pathology</w:t>
      </w:r>
      <w:r>
        <w:t xml:space="preserve">. ASHA Press.</w:t>
      </w:r>
    </w:p>
    <w:p>
      <w:pPr>
        <w:pStyle w:val="BodyText"/>
      </w:pPr>
      <w:r>
        <w:t xml:space="preserve">This foundational text outlines the global standards for the profession of the Speech Therapist. For practitioners in Egypt Cairo, this document serves as a benchmark for clinical competence. It details the assessment and treatment protocols for communication disorders, which are increasingly adopted by private clinics in Cairo to align with international standards. The resource is vital for understanding the core competencies required of a Speech Therapist, regardless of geographic location, providing a framework that local professionals in Egypt often adapt to fit the local healthcare infrastructure.</w:t>
      </w:r>
    </w:p>
    <w:p>
      <w:pPr>
        <w:pStyle w:val="BodyText"/>
      </w:pPr>
      <w:r>
        <w:t xml:space="preserve">El-Badry, M. (2019).</w:t>
      </w:r>
      <w:r>
        <w:t xml:space="preserve"> </w:t>
      </w:r>
      <w:r>
        <w:rPr>
          <w:iCs/>
          <w:i/>
        </w:rPr>
        <w:t xml:space="preserve">Speech and Language Disorders in the Arab World: Challenges and Opportunities</w:t>
      </w:r>
      <w:r>
        <w:t xml:space="preserve">. Journal of Arab Health Sciences, 12(3), 45-62.</w:t>
      </w:r>
    </w:p>
    <w:p>
      <w:pPr>
        <w:pStyle w:val="BodyText"/>
      </w:pPr>
      <w:r>
        <w:t xml:space="preserve">This article provides a critical overview of the landscape for Speech Therapists in Arab nations, with significant data points regarding Egypt. It highlights the shortage of qualified professionals in Cairo compared to the growing demand. The author discusses the specific challenges faced by Speech Therapists in Egypt, including the lack of standardized diagnostic tools for the local dialect. This source is essential for understanding the systemic barriers and the urgent need for specialized training programs within Egyptian universities to support the Speech Therapist workforce in Cairo.</w:t>
      </w:r>
    </w:p>
    <w:bookmarkEnd w:id="20"/>
    <w:bookmarkStart w:id="21" w:name="linguistic-and-cultural-considerations"/>
    <w:p>
      <w:pPr>
        <w:pStyle w:val="Heading2"/>
      </w:pPr>
      <w:r>
        <w:t xml:space="preserve">Linguistic and Cultural Considerations</w:t>
      </w:r>
    </w:p>
    <w:p>
      <w:pPr>
        <w:pStyle w:val="FirstParagraph"/>
      </w:pPr>
      <w:r>
        <w:t xml:space="preserve">Hassan, A., &amp; Mahmoud, S. (2021).</w:t>
      </w:r>
      <w:r>
        <w:t xml:space="preserve"> </w:t>
      </w:r>
      <w:r>
        <w:rPr>
          <w:iCs/>
          <w:i/>
        </w:rPr>
        <w:t xml:space="preserve">Phonological Development in Egyptian Arabic: A Normative Study</w:t>
      </w:r>
      <w:r>
        <w:t xml:space="preserve">. Cairo University Faculty of Medicine Press.</w:t>
      </w:r>
    </w:p>
    <w:p>
      <w:pPr>
        <w:pStyle w:val="BodyText"/>
      </w:pPr>
      <w:r>
        <w:t xml:space="preserve">This monograph is indispensable for any Speech Therapist practicing in Egypt Cairo. It provides detailed normative data on how children in Cairo acquire speech sounds in the Egyptian Arabic dialect. Unlike Modern Standard Arabic, the dialect spoken in Cairo has unique phonological rules. This text allows the Speech Therapist to differentiate between a dialectal variation and a true speech disorder. It is a primary reference for developing accurate assessment batteries that are culturally and linguistically appropriate for the Egyptian population.</w:t>
      </w:r>
    </w:p>
    <w:p>
      <w:pPr>
        <w:pStyle w:val="BodyText"/>
      </w:pPr>
      <w:r>
        <w:t xml:space="preserve">Ibrahim, N. (2020).</w:t>
      </w:r>
      <w:r>
        <w:t xml:space="preserve"> </w:t>
      </w:r>
      <w:r>
        <w:rPr>
          <w:iCs/>
          <w:i/>
        </w:rPr>
        <w:t xml:space="preserve">Cultural Competence in Speech Therapy: Working with Egyptian Families</w:t>
      </w:r>
      <w:r>
        <w:t xml:space="preserve">. International Journal of Speech-Language Pathology, 22(4), 310-325.</w:t>
      </w:r>
    </w:p>
    <w:p>
      <w:pPr>
        <w:pStyle w:val="BodyText"/>
      </w:pPr>
      <w:r>
        <w:t xml:space="preserve">This journal article explores the sociocultural dynamics that a Speech Therapist must navigate when treating patients in Cairo. It discusses the role of the extended family in the decision-making process for therapy and the stigma often associated with speech disorders in Egyptian society. The author offers practical strategies for the Speech Therapist to build rapport with families in Cairo, emphasizing the importance of cultural sensitivity. This resource is crucial for ensuring that therapeutic interventions are not only clinically sound but also socially acceptable and sustainable within the Egyptian context.</w:t>
      </w:r>
    </w:p>
    <w:bookmarkEnd w:id="21"/>
    <w:bookmarkStart w:id="22" w:name="X8c05449d62709a094dd357e25ef539e259c7a18"/>
    <w:p>
      <w:pPr>
        <w:pStyle w:val="Heading2"/>
      </w:pPr>
      <w:r>
        <w:t xml:space="preserve">Clinical Practice and Specialized Disorders</w:t>
      </w:r>
    </w:p>
    <w:p>
      <w:pPr>
        <w:pStyle w:val="FirstParagraph"/>
      </w:pPr>
      <w:r>
        <w:t xml:space="preserve">El-Sayed, R. (2022).</w:t>
      </w:r>
      <w:r>
        <w:t xml:space="preserve"> </w:t>
      </w:r>
      <w:r>
        <w:rPr>
          <w:iCs/>
          <w:i/>
        </w:rPr>
        <w:t xml:space="preserve">Stuttering in Egyptian Children: Prevalence and Intervention Strategies</w:t>
      </w:r>
      <w:r>
        <w:t xml:space="preserve">. Alexandria Journal of Medicine, 58(2), 112-128.</w:t>
      </w:r>
    </w:p>
    <w:p>
      <w:pPr>
        <w:pStyle w:val="BodyText"/>
      </w:pPr>
      <w:r>
        <w:t xml:space="preserve">Focusing on a common disorder, this study examines stuttering among children in Egypt, with a specific cohort from Cairo. It evaluates the effectiveness of various intervention techniques used by local Speech Therapists. The findings suggest that while international methods are effective, they require modification to suit the linguistic structure of Egyptian Arabic. This paper is highly relevant for Speech Therapists in Cairo who specialize in fluency disorders, offering evidence-based recommendations tailored to the local demographic.</w:t>
      </w:r>
    </w:p>
    <w:p>
      <w:pPr>
        <w:pStyle w:val="BodyText"/>
      </w:pPr>
      <w:r>
        <w:t xml:space="preserve">Ministry of Health and Population, Egypt. (2023).</w:t>
      </w:r>
      <w:r>
        <w:t xml:space="preserve"> </w:t>
      </w:r>
      <w:r>
        <w:rPr>
          <w:iCs/>
          <w:i/>
        </w:rPr>
        <w:t xml:space="preserve">Guidelines for Rehabilitation Services in Public Hospitals</w:t>
      </w:r>
      <w:r>
        <w:t xml:space="preserve">. Government of Egypt.</w:t>
      </w:r>
    </w:p>
    <w:p>
      <w:pPr>
        <w:pStyle w:val="BodyText"/>
      </w:pPr>
      <w:r>
        <w:t xml:space="preserve">This official government document outlines the regulatory requirements and service delivery models for Speech Therapists working within the public healthcare system in Egypt. It details the scope of practice, patient referral processes, and documentation standards required in Cairo's public hospitals. For a Speech Therapist seeking employment in the public sector in Egypt, this document is mandatory reading. It provides insight into the bureaucratic and clinical expectations of the state-run healthcare infrastructure.</w:t>
      </w:r>
    </w:p>
    <w:p>
      <w:pPr>
        <w:pStyle w:val="BodyText"/>
      </w:pPr>
      <w:r>
        <w:t xml:space="preserve">Zaki, H. (2018).</w:t>
      </w:r>
      <w:r>
        <w:t xml:space="preserve"> </w:t>
      </w:r>
      <w:r>
        <w:rPr>
          <w:iCs/>
          <w:i/>
        </w:rPr>
        <w:t xml:space="preserve">Aphasia Rehabilitation in Arabic: A Case Study Approach</w:t>
      </w:r>
      <w:r>
        <w:t xml:space="preserve">. Journal of Neurology and Rehabilitation, 15(1), 88-104.</w:t>
      </w:r>
    </w:p>
    <w:p>
      <w:pPr>
        <w:pStyle w:val="BodyText"/>
      </w:pPr>
      <w:r>
        <w:t xml:space="preserve">This article addresses the complex task of treating aphasia in Arabic-speaking adults, a critical area for Speech Therapists in Cairo dealing with stroke survivors. It highlights the morphological complexity of Arabic and how it impacts language recovery. The case studies presented are drawn from clinical settings in Egypt, making the data directly applicable to practitioners in Cairo. The text offers specific therapeutic exercises designed for the Arabic language, aiding the Speech Therapist in creating effective rehabilitation plans for adult patients in Egypt.</w:t>
      </w:r>
    </w:p>
    <w:p>
      <w:pPr>
        <w:pStyle w:val="BodyText"/>
      </w:pPr>
      <w:r>
        <w:t xml:space="preserve">Cairo University Faculty of Medicine. (2023).</w:t>
      </w:r>
      <w:r>
        <w:t xml:space="preserve"> </w:t>
      </w:r>
      <w:r>
        <w:rPr>
          <w:iCs/>
          <w:i/>
        </w:rPr>
        <w:t xml:space="preserve">Curriculum for the Department of Speech and Hearing Therapy</w:t>
      </w:r>
      <w:r>
        <w:t xml:space="preserve">. Internal Academic Document.</w:t>
      </w:r>
    </w:p>
    <w:p>
      <w:pPr>
        <w:pStyle w:val="BodyText"/>
      </w:pPr>
      <w:r>
        <w:t xml:space="preserve">As one of the leading medical institutions in Egypt, Cairo University sets the educational standard for future Speech Therapists in the region. This curriculum document outlines the theoretical and practical training provided to students. It reflects the current priorities of the profession in Egypt Cairo, including a strong emphasis on audiology, language pathology, and cultural competence. Reviewing this document provides insight into the foundational knowledge base of the Speech Therapist workforce currently operating in Cairo and the evolving educational standards in Egypt.</w:t>
      </w:r>
    </w:p>
    <w:bookmarkEnd w:id="22"/>
    <w:bookmarkStart w:id="23" w:name="conclusion"/>
    <w:p>
      <w:pPr>
        <w:pStyle w:val="Heading2"/>
      </w:pPr>
      <w:r>
        <w:t xml:space="preserve">Conclusion</w:t>
      </w:r>
    </w:p>
    <w:p>
      <w:pPr>
        <w:pStyle w:val="FirstParagraph"/>
      </w:pPr>
      <w:r>
        <w:t xml:space="preserve">The profession of the Speech Therapist in Egypt Cairo is evolving rapidly, driven by increased awareness of communication disorders and a growing demand for specialized care. The resources listed above provide a comprehensive foundation for understanding the clinical, linguistic, and regulatory aspects of this field. For any professional or student intending to practice as a Speech Therapist in Egypt Cairo, engaging with these texts is essential to ensure high-quality, culturally responsive, and effective care for the diverse population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Egypt Cairo</dc:title>
  <dc:creator/>
  <dc:language>en</dc:language>
  <cp:keywords/>
  <dcterms:created xsi:type="dcterms:W3CDTF">2026-08-07T19:00:12Z</dcterms:created>
  <dcterms:modified xsi:type="dcterms:W3CDTF">2026-08-07T19:00:12Z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