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Mexico</w:t>
      </w:r>
      <w:r>
        <w:t xml:space="preserve"> </w:t>
      </w:r>
      <w:r>
        <w:t xml:space="preserve">City</w:t>
      </w:r>
    </w:p>
    <w:bookmarkStart w:id="24" w:name="Xb892df08c4627e52efd80def3bb4aa554cae430"/>
    <w:p>
      <w:pPr>
        <w:pStyle w:val="Heading1"/>
      </w:pPr>
      <w:r>
        <w:t xml:space="preserve">Annotated Bibliography: The Role of the Speech Therapist in Mexico City</w:t>
      </w:r>
    </w:p>
    <w:p>
      <w:pPr>
        <w:pStyle w:val="FirstParagraph"/>
      </w:pPr>
      <w:r>
        <w:t xml:space="preserve">This annotated bibliography compiles essential resources regarding the practice, regulation, and clinical application of speech therapy within the specific context of Mexico City (Ciudad de México). The documents selected below address the linguistic diversity of the region, the regulatory frameworks governing the profession, and the integration of speech-language pathology into the local healthcare system. These sources are critical for understanding how a Speech Therapist operates within the unique cultural and medical landscape of the capital.</w:t>
      </w:r>
    </w:p>
    <w:bookmarkStart w:id="20" w:name="regulatory-and-professional-frameworks"/>
    <w:p>
      <w:pPr>
        <w:pStyle w:val="Heading2"/>
      </w:pPr>
      <w:r>
        <w:t xml:space="preserve">Regulatory and Professional Frameworks</w:t>
      </w:r>
    </w:p>
    <w:p>
      <w:pPr>
        <w:pStyle w:val="FirstParagraph"/>
      </w:pPr>
      <w:r>
        <w:t xml:space="preserve">Consejo de Salud de la Ciudad de México. (2021).</w:t>
      </w:r>
      <w:r>
        <w:t xml:space="preserve"> </w:t>
      </w:r>
      <w:r>
        <w:rPr>
          <w:iCs/>
          <w:i/>
        </w:rPr>
        <w:t xml:space="preserve">Reglamento de los Servicios de Salud de la Ciudad de México</w:t>
      </w:r>
      <w:r>
        <w:t xml:space="preserve">. Gobierno de la Ciudad de México.</w:t>
      </w:r>
    </w:p>
    <w:p>
      <w:pPr>
        <w:pStyle w:val="BodyText"/>
      </w:pPr>
      <w:r>
        <w:t xml:space="preserve">This legal document is fundamental for any Speech Therapist practicing in Mexico City. It outlines the specific requirements for the provision of health services, including the classification of speech therapy as a specialized medical service. The regulation details the necessary credentials, such as the cédula profesional issued by the SEP (Secretaría de Educación Pública), and defines the scope of practice within the capital's public and private sectors. For a clinician, this text is vital for ensuring compliance with local laws regarding patient care, facility standards, and professional liability. It establishes the legal backbone that legitimizes the Speech Therapist's role in the Mexico City healthcare infrastructure.</w:t>
      </w:r>
    </w:p>
    <w:p>
      <w:pPr>
        <w:pStyle w:val="BodyText"/>
      </w:pPr>
      <w:r>
        <w:t xml:space="preserve">Asociación Mexicana de Fonoaudiología (AMF). (2020).</w:t>
      </w:r>
      <w:r>
        <w:t xml:space="preserve"> </w:t>
      </w:r>
      <w:r>
        <w:rPr>
          <w:iCs/>
          <w:i/>
        </w:rPr>
        <w:t xml:space="preserve">Código de Ética Profesional del Fonoaudiólogo en México</w:t>
      </w:r>
      <w:r>
        <w:t xml:space="preserve">. AMF Publications.</w:t>
      </w:r>
    </w:p>
    <w:p>
      <w:pPr>
        <w:pStyle w:val="BodyText"/>
      </w:pPr>
      <w:r>
        <w:t xml:space="preserve">While applicable nationwide, this code of ethics is particularly relevant in the dense urban environment of Mexico City, where Speech Therapists often navigate complex interactions between private clinics, hospitals, and educational institutions. The document addresses confidentiality, informed consent, and professional boundaries. It provides a framework for ethical decision-making when dealing with vulnerable populations, such as children with developmental delays or elderly patients with neurodegenerative diseases, which are prevalent demographics in the capital. Adherence to this code ensures that the Speech Therapist maintains professional integrity and trust within the community.</w:t>
      </w:r>
    </w:p>
    <w:bookmarkEnd w:id="20"/>
    <w:bookmarkStart w:id="21" w:name="X58e156bf9b20a056eedf595e8fb533a2648f9a3"/>
    <w:p>
      <w:pPr>
        <w:pStyle w:val="Heading2"/>
      </w:pPr>
      <w:r>
        <w:t xml:space="preserve">Clinical Practice and Linguistic Diversity</w:t>
      </w:r>
    </w:p>
    <w:p>
      <w:pPr>
        <w:pStyle w:val="FirstParagraph"/>
      </w:pPr>
      <w:r>
        <w:t xml:space="preserve">Instituto Nacional de Lenguas Indígenas (INALI). (2019).</w:t>
      </w:r>
      <w:r>
        <w:t xml:space="preserve"> </w:t>
      </w:r>
      <w:r>
        <w:rPr>
          <w:iCs/>
          <w:i/>
        </w:rPr>
        <w:t xml:space="preserve">Guía para la Atención Intercultural en Salud: Consideraciones para el Fonoaudiólogo</w:t>
      </w:r>
      <w:r>
        <w:t xml:space="preserve">. INALI.</w:t>
      </w:r>
    </w:p>
    <w:p>
      <w:pPr>
        <w:pStyle w:val="BodyText"/>
      </w:pPr>
      <w:r>
        <w:t xml:space="preserve">Mexico City is a melting pot of cultures, hosting a significant population of migrants from various indigenous regions of Mexico. This guide is crucial for Speech Therapists working in the capital who may encounter patients whose first language is not Spanish. It offers strategies for intercultural communication and assessment, emphasizing the importance of distinguishing between language difference and language disorder. For a Speech Therapist in Mexico City, this resource is indispensable for providing equitable care to indigenous patients, ensuring that diagnostic tools are culturally and linguistically appropriate. It highlights the necessity of cultural competence in modern speech-language pathology practice within the metropolis.</w:t>
      </w:r>
    </w:p>
    <w:p>
      <w:pPr>
        <w:pStyle w:val="BodyText"/>
      </w:pPr>
      <w:r>
        <w:t xml:space="preserve">Secretaría de Salud de la Ciudad de México. (2022).</w:t>
      </w:r>
      <w:r>
        <w:t xml:space="preserve"> </w:t>
      </w:r>
      <w:r>
        <w:rPr>
          <w:iCs/>
          <w:i/>
        </w:rPr>
        <w:t xml:space="preserve">Protocolo Clínico para el Manejo de Trastornos del Lenguaje en la Primera Infancia</w:t>
      </w:r>
      <w:r>
        <w:t xml:space="preserve">. Gobierno de la Ciudad de México.</w:t>
      </w:r>
    </w:p>
    <w:p>
      <w:pPr>
        <w:pStyle w:val="BodyText"/>
      </w:pPr>
      <w:r>
        <w:t xml:space="preserve">This protocol provides standardized guidelines for the assessment and treatment of language disorders in children within the public health system of Mexico City. It details the screening processes used in local health centers (Centros de Salud) and the referral pathways to specialized Speech Therapists. The document is highly practical for clinicians, offering evidence-based interventions tailored to the socioeconomic realities of the city. It addresses common issues such as speech sound disorders and expressive language delays, providing a roadmap for early intervention. Understanding this protocol allows Speech Therapists to align their private practice with public health standards, facilitating better collaboration and patient continuity of care.</w:t>
      </w:r>
    </w:p>
    <w:bookmarkEnd w:id="21"/>
    <w:bookmarkStart w:id="22" w:name="X567efd77f81687350d68c939785972a274b8f81"/>
    <w:p>
      <w:pPr>
        <w:pStyle w:val="Heading2"/>
      </w:pPr>
      <w:r>
        <w:t xml:space="preserve">Neurological and Geriatric Considerations</w:t>
      </w:r>
    </w:p>
    <w:p>
      <w:pPr>
        <w:pStyle w:val="FirstParagraph"/>
      </w:pPr>
      <w:r>
        <w:t xml:space="preserve">Hospital General de México "Dr. Eduardo Liceaga". (2021).</w:t>
      </w:r>
      <w:r>
        <w:t xml:space="preserve"> </w:t>
      </w:r>
      <w:r>
        <w:rPr>
          <w:iCs/>
          <w:i/>
        </w:rPr>
        <w:t xml:space="preserve">Manejo Multidisciplinario de la Afasia Post-Ictus en Adultos Mayores</w:t>
      </w:r>
      <w:r>
        <w:t xml:space="preserve">. Revista Médica del Hospital General de México.</w:t>
      </w:r>
    </w:p>
    <w:p>
      <w:pPr>
        <w:pStyle w:val="BodyText"/>
      </w:pPr>
      <w:r>
        <w:t xml:space="preserve">With an aging population in Mexico City, the incidence of stroke and subsequent aphasia is a growing concern. This article, published by one of the capital's leading public hospitals, examines the role of the Speech Therapist in the multidisciplinary rehabilitation of stroke survivors. It discusses specific therapeutic techniques effective for aphasia and dysarthria, considering the local healthcare resources available. The study highlights the importance of early mobilization and family involvement in therapy, which are critical factors in the urban setting of Mexico City. This resource is essential for Speech Therapists specializing in neurology, offering insights into best practices within the city's major medical centers.</w:t>
      </w:r>
    </w:p>
    <w:p>
      <w:pPr>
        <w:pStyle w:val="BodyText"/>
      </w:pPr>
      <w:r>
        <w:t xml:space="preserve">Universidad Nacional Autónoma de México (UNAM). (2020).</w:t>
      </w:r>
      <w:r>
        <w:t xml:space="preserve"> </w:t>
      </w:r>
      <w:r>
        <w:rPr>
          <w:iCs/>
          <w:i/>
        </w:rPr>
        <w:t xml:space="preserve">Disfagia Orofaríngea: Diagnóstico y Tratamiento en el Contexto Urbano</w:t>
      </w:r>
      <w:r>
        <w:t xml:space="preserve">. Facultad de Medicina, UNAM.</w:t>
      </w:r>
    </w:p>
    <w:p>
      <w:pPr>
        <w:pStyle w:val="BodyText"/>
      </w:pPr>
      <w:r>
        <w:t xml:space="preserve">Dysphagia management is a critical area of speech therapy, particularly in urban centers like Mexico City where access to specialized nutrition and medical care is varied. This academic work from UNAM, a premier institution in the city, reviews current diagnostic methods and therapeutic interventions for oropharyngeal dysphagia. It addresses the challenges faced by Speech Therapists in differentiating between neurological and structural causes of swallowing difficulties. The document also touches upon the impact of environmental factors in the city, such as pollution, on respiratory and swallowing health. For the practicing Speech Therapist, this text provides a robust scientific foundation for managing complex swallowing disorders in a high-demand urban environment.</w:t>
      </w:r>
    </w:p>
    <w:bookmarkEnd w:id="22"/>
    <w:bookmarkStart w:id="23" w:name="educational-and-social-context"/>
    <w:p>
      <w:pPr>
        <w:pStyle w:val="Heading2"/>
      </w:pPr>
      <w:r>
        <w:t xml:space="preserve">Educational and Social Context</w:t>
      </w:r>
    </w:p>
    <w:p>
      <w:pPr>
        <w:pStyle w:val="FirstParagraph"/>
      </w:pPr>
      <w:r>
        <w:t xml:space="preserve">Secretaría de Educación de la Ciudad de México. (2023).</w:t>
      </w:r>
      <w:r>
        <w:t xml:space="preserve"> </w:t>
      </w:r>
      <w:r>
        <w:rPr>
          <w:iCs/>
          <w:i/>
        </w:rPr>
        <w:t xml:space="preserve">Lineamientos para la Inclusión Educativa de Alumnos con Necesidades Educativas Especiales</w:t>
      </w:r>
      <w:r>
        <w:t xml:space="preserve">. Gobierno de la Ciudad de México.</w:t>
      </w:r>
    </w:p>
    <w:p>
      <w:pPr>
        <w:pStyle w:val="BodyText"/>
      </w:pPr>
      <w:r>
        <w:t xml:space="preserve">Many Speech Therapists in Mexico City work within the educational sector, supporting students with communication disorders. This document outlines the government's strategy for inclusive education, defining the role of speech-language pathology in school settings. It emphasizes the collaboration between teachers, parents, and Speech Therapists to create individualized educational plans. The guidelines address the specific needs of students with autism spectrum disorder, hearing impairments, and learning disabilities. For a Speech Therapist operating in the capital's schools, this text is a key reference for advocating for necessary resources and implementing effective communication strategies that support academic success and social integration.</w:t>
      </w:r>
    </w:p>
    <w:p>
      <w:pPr>
        <w:pStyle w:val="BodyText"/>
      </w:pPr>
      <w:r>
        <w:t xml:space="preserve">Centro de Investigación y Docencia Económicas (CIDE). (2019).</w:t>
      </w:r>
      <w:r>
        <w:t xml:space="preserve"> </w:t>
      </w:r>
      <w:r>
        <w:rPr>
          <w:iCs/>
          <w:i/>
        </w:rPr>
        <w:t xml:space="preserve">Desigualdad en el Acceso a Servicios de Salud Especializados en la Ciudad de México</w:t>
      </w:r>
      <w:r>
        <w:t xml:space="preserve">. CIDE Publications.</w:t>
      </w:r>
    </w:p>
    <w:p>
      <w:pPr>
        <w:pStyle w:val="BodyText"/>
      </w:pPr>
      <w:r>
        <w:t xml:space="preserve">This sociological study provides a broader context for the practice of speech therapy in Mexico City by analyzing disparities in healthcare access. It reveals how socioeconomic status affects the ability of families to seek out private Speech Therapists versus relying on the overburdened public system. For the Speech Therapist, understanding these dynamics is crucial for developing empathy and realistic treatment goals. It also highlights the need for community outreach programs and sliding-scale fee structures in certain neighborhoods. This resource encourages Speech Therapists to view their practice not just clinically, but also socially, recognizing the barriers their patients face in navigating the complex healthcare landscape of Mexico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Mexico City</dc:title>
  <dc:creator/>
  <dc:language>en</dc:language>
  <cp:keywords/>
  <dcterms:created xsi:type="dcterms:W3CDTF">2026-08-07T01:00:59Z</dcterms:created>
  <dcterms:modified xsi:type="dcterms:W3CDTF">2026-08-07T01:00:59Z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