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32" w:name="X8973eb5d6acc3c07ba8288343db76e120583b55"/>
    <w:p>
      <w:pPr>
        <w:pStyle w:val="Heading1"/>
      </w:pPr>
      <w:r>
        <w:t xml:space="preserve">Annotated Bibliography: The Role and Development of Speech Therapists in Dar es Salaam, Tanzania</w:t>
      </w:r>
    </w:p>
    <w:p>
      <w:pPr>
        <w:pStyle w:val="FirstParagraph"/>
      </w:pPr>
      <w:r>
        <w:rPr>
          <w:bCs/>
          <w:b/>
        </w:rPr>
        <w:t xml:space="preserve">Introduction:</w:t>
      </w:r>
      <w:r>
        <w:t xml:space="preserve"> </w:t>
      </w:r>
      <w:r>
        <w:t xml:space="preserve">This annotated bibliography compiles key literature regarding the practice, challenges, and future of speech therapy within the specific context of Dar es Salaam, Tanzania. It addresses the critical need for Speech Therapists in this rapidly urbanizing region, focusing on the intersection of clinical practice, local linguistic diversity (Swahili and English), and the constraints of the Tanzanian healthcare system.</w:t>
      </w:r>
    </w:p>
    <w:bookmarkStart w:id="22" w:name="Xcb938ad05aeb63bba57ea118a2d267389b5c7ba"/>
    <w:p>
      <w:pPr>
        <w:pStyle w:val="Heading2"/>
      </w:pPr>
      <w:r>
        <w:t xml:space="preserve">1. Policy, Regulation, and Professional Standards</w:t>
      </w:r>
    </w:p>
    <w:bookmarkStart w:id="20" w:name="reference-1"/>
    <w:p>
      <w:pPr>
        <w:pStyle w:val="Heading3"/>
      </w:pPr>
      <w:r>
        <w:t xml:space="preserve">Reference 1</w:t>
      </w:r>
    </w:p>
    <w:p>
      <w:pPr>
        <w:pStyle w:val="FirstParagraph"/>
      </w:pPr>
      <w:r>
        <w:t xml:space="preserve">Tanzania Health Professions Council (THPC). (2021).</w:t>
      </w:r>
      <w:r>
        <w:t xml:space="preserve"> </w:t>
      </w:r>
      <w:r>
        <w:rPr>
          <w:iCs/>
          <w:i/>
        </w:rPr>
        <w:t xml:space="preserve">Guidelines for the Registration and Practice of Allied Health Professionals in Tanzania</w:t>
      </w:r>
      <w:r>
        <w:t xml:space="preserve">. Dar es Salaam: THPC Publications.</w:t>
      </w:r>
    </w:p>
    <w:p>
      <w:pPr>
        <w:pStyle w:val="BodyText"/>
      </w:pPr>
      <w:r>
        <w:t xml:space="preserve">This official government document is essential for understanding the legal framework governing Speech Therapists in Tanzania. It outlines the specific educational requirements, clinical hours, and ethical standards mandated for registration. For a Speech Therapist operating in Dar es Salaam, this text is the primary reference for compliance. It highlights the ongoing efforts by the Tanzanian government to standardize allied health professions, ensuring that practitioners in major urban centers like Dar es Salaam meet national quality benchmarks.</w:t>
      </w:r>
    </w:p>
    <w:bookmarkEnd w:id="20"/>
    <w:bookmarkStart w:id="21" w:name="reference-2"/>
    <w:p>
      <w:pPr>
        <w:pStyle w:val="Heading3"/>
      </w:pPr>
      <w:r>
        <w:t xml:space="preserve">Reference 2</w:t>
      </w:r>
    </w:p>
    <w:p>
      <w:pPr>
        <w:pStyle w:val="FirstParagraph"/>
      </w:pPr>
      <w:r>
        <w:t xml:space="preserve">Ministry of Health, Community Development, Gender, Elderly and Children (MoHCDGEC). (2016).</w:t>
      </w:r>
      <w:r>
        <w:t xml:space="preserve"> </w:t>
      </w:r>
      <w:r>
        <w:rPr>
          <w:iCs/>
          <w:i/>
        </w:rPr>
        <w:t xml:space="preserve">Tanzania Health Sector Strategic Plan III (HSSP III)</w:t>
      </w:r>
      <w:r>
        <w:t xml:space="preserve">. Dar es Salaam: Government Printer.</w:t>
      </w:r>
    </w:p>
    <w:p>
      <w:pPr>
        <w:pStyle w:val="BodyText"/>
      </w:pPr>
      <w:r>
        <w:t xml:space="preserve">This strategic plan provides the macro-level context for healthcare delivery in Tanzania. While it covers the entire health sector, it is crucial for Speech Therapists to understand how rehabilitation services are prioritized within the national budget. The document discusses the integration of rehabilitation into primary healthcare, a model that is increasingly being tested in Dar es Salaam's municipal health centers. It offers insight into funding opportunities and policy support for speech and language pathology services.</w:t>
      </w:r>
    </w:p>
    <w:bookmarkEnd w:id="21"/>
    <w:bookmarkEnd w:id="22"/>
    <w:bookmarkStart w:id="25" w:name="clinical-practice-and-linguistic-context"/>
    <w:p>
      <w:pPr>
        <w:pStyle w:val="Heading2"/>
      </w:pPr>
      <w:r>
        <w:t xml:space="preserve">2. Clinical Practice and Linguistic Context</w:t>
      </w:r>
    </w:p>
    <w:bookmarkStart w:id="23" w:name="reference-3"/>
    <w:p>
      <w:pPr>
        <w:pStyle w:val="Heading3"/>
      </w:pPr>
      <w:r>
        <w:t xml:space="preserve">Reference 3</w:t>
      </w:r>
    </w:p>
    <w:p>
      <w:pPr>
        <w:pStyle w:val="FirstParagraph"/>
      </w:pPr>
      <w:r>
        <w:t xml:space="preserve">Mushi, D. K., &amp; Mlay, J. (2019). "Assessment of Speech and Language Disorders in Swahili-Speaking Children in Urban Tanzania."</w:t>
      </w:r>
      <w:r>
        <w:t xml:space="preserve"> </w:t>
      </w:r>
      <w:r>
        <w:rPr>
          <w:iCs/>
          <w:i/>
        </w:rPr>
        <w:t xml:space="preserve">Tanzania Journal of Health Research</w:t>
      </w:r>
      <w:r>
        <w:t xml:space="preserve">, 21(3), 45-58.</w:t>
      </w:r>
    </w:p>
    <w:p>
      <w:pPr>
        <w:pStyle w:val="BodyText"/>
      </w:pPr>
      <w:r>
        <w:t xml:space="preserve">This peer-reviewed article is highly relevant for clinical practice in Dar es Salaam. It addresses a critical gap: the lack of standardized assessment tools for Swahili. The authors propose a framework for evaluating speech disorders that respects the phonological and grammatical structures of Swahili, the lingua franca of Dar es Salaam. For Speech Therapists, this resource is vital for moving away from Western-centric diagnostic tools that may misdiagnose local children due to language differences.</w:t>
      </w:r>
    </w:p>
    <w:bookmarkEnd w:id="23"/>
    <w:bookmarkStart w:id="24" w:name="reference-4"/>
    <w:p>
      <w:pPr>
        <w:pStyle w:val="Heading3"/>
      </w:pPr>
      <w:r>
        <w:t xml:space="preserve">Reference 4</w:t>
      </w:r>
    </w:p>
    <w:p>
      <w:pPr>
        <w:pStyle w:val="FirstParagraph"/>
      </w:pPr>
      <w:r>
        <w:t xml:space="preserve">Kessy, T. J., &amp; Mbwambo, J. K. (2020). "Stuttering Prevalence and Treatment Outcomes in Dar es Salaam Primary Schools."</w:t>
      </w:r>
      <w:r>
        <w:t xml:space="preserve"> </w:t>
      </w:r>
      <w:r>
        <w:rPr>
          <w:iCs/>
          <w:i/>
        </w:rPr>
        <w:t xml:space="preserve">African Journal of Disability</w:t>
      </w:r>
      <w:r>
        <w:t xml:space="preserve">, 9(1), a892.</w:t>
      </w:r>
    </w:p>
    <w:p>
      <w:pPr>
        <w:pStyle w:val="BodyText"/>
      </w:pPr>
      <w:r>
        <w:t xml:space="preserve">Focusing specifically on the Dar es Salaam region, this study investigates the prevalence of stuttering among school-aged children. It provides empirical data on the local burden of speech disorders, which is often underestimated. The article also discusses treatment outcomes using locally adapted therapy techniques. It is a valuable resource for Speech Therapists seeking evidence-based practices that are culturally and linguistically appropriate for the Tanzanian context.</w:t>
      </w:r>
    </w:p>
    <w:bookmarkEnd w:id="24"/>
    <w:bookmarkEnd w:id="25"/>
    <w:bookmarkStart w:id="28" w:name="education-and-workforce-development"/>
    <w:p>
      <w:pPr>
        <w:pStyle w:val="Heading2"/>
      </w:pPr>
      <w:r>
        <w:t xml:space="preserve">3. Education and Workforce Development</w:t>
      </w:r>
    </w:p>
    <w:bookmarkStart w:id="26" w:name="reference-5"/>
    <w:p>
      <w:pPr>
        <w:pStyle w:val="Heading3"/>
      </w:pPr>
      <w:r>
        <w:t xml:space="preserve">Reference 5</w:t>
      </w:r>
    </w:p>
    <w:p>
      <w:pPr>
        <w:pStyle w:val="FirstParagraph"/>
      </w:pPr>
      <w:r>
        <w:t xml:space="preserve">Muhimbili University of Health and Allied Sciences (MUHAS). (2022).</w:t>
      </w:r>
      <w:r>
        <w:t xml:space="preserve"> </w:t>
      </w:r>
      <w:r>
        <w:rPr>
          <w:iCs/>
          <w:i/>
        </w:rPr>
        <w:t xml:space="preserve">Curriculum for the Bachelor of Science in Speech and Language Therapy</w:t>
      </w:r>
      <w:r>
        <w:t xml:space="preserve">. Dar es Salaam: MUHAS Academic Registry.</w:t>
      </w:r>
    </w:p>
    <w:p>
      <w:pPr>
        <w:pStyle w:val="BodyText"/>
      </w:pPr>
      <w:r>
        <w:t xml:space="preserve">As the leading institution for health sciences in Tanzania, MUHAS sets the educational standard for future Speech Therapists. This curriculum document details the theoretical and practical training provided to students in Dar es Salaam. It emphasizes community-based rehabilitation and the management of communication disorders in resource-limited settings. Understanding this curriculum is important for employers and policymakers to gauge the competencies of newly graduated Speech Therapists entering the Dar es Salaam workforce.</w:t>
      </w:r>
    </w:p>
    <w:bookmarkEnd w:id="26"/>
    <w:bookmarkStart w:id="27" w:name="reference-6"/>
    <w:p>
      <w:pPr>
        <w:pStyle w:val="Heading3"/>
      </w:pPr>
      <w:r>
        <w:t xml:space="preserve">Reference 6</w:t>
      </w:r>
    </w:p>
    <w:p>
      <w:pPr>
        <w:pStyle w:val="FirstParagraph"/>
      </w:pPr>
      <w:r>
        <w:t xml:space="preserve">World Health Organization (WHO). (2017).</w:t>
      </w:r>
      <w:r>
        <w:t xml:space="preserve"> </w:t>
      </w:r>
      <w:r>
        <w:rPr>
          <w:iCs/>
          <w:i/>
        </w:rPr>
        <w:t xml:space="preserve">Global Status Report on the Workforce for Health 2030: Strengthening the Workforce for Universal Health Coverage</w:t>
      </w:r>
      <w:r>
        <w:t xml:space="preserve">. Geneva: WHO.</w:t>
      </w:r>
    </w:p>
    <w:p>
      <w:pPr>
        <w:pStyle w:val="BodyText"/>
      </w:pPr>
      <w:r>
        <w:t xml:space="preserve">While a global report, this document contains specific data on the shortage of rehabilitation professionals in low- and middle-income countries, including Tanzania. It highlights the disparity between the demand for Speech Therapists in growing urban centers like Dar es Salaam and the available supply. The report advocates for task-shifting and community-based models, which are practical strategies for expanding speech therapy services in Tanzania where specialist numbers are limited.</w:t>
      </w:r>
    </w:p>
    <w:bookmarkEnd w:id="27"/>
    <w:bookmarkEnd w:id="28"/>
    <w:bookmarkStart w:id="31" w:name="community-and-cultural-perspectives"/>
    <w:p>
      <w:pPr>
        <w:pStyle w:val="Heading2"/>
      </w:pPr>
      <w:r>
        <w:t xml:space="preserve">4. Community and Cultural Perspectives</w:t>
      </w:r>
    </w:p>
    <w:bookmarkStart w:id="29" w:name="reference-7"/>
    <w:p>
      <w:pPr>
        <w:pStyle w:val="Heading3"/>
      </w:pPr>
      <w:r>
        <w:t xml:space="preserve">Reference 7</w:t>
      </w:r>
    </w:p>
    <w:p>
      <w:pPr>
        <w:pStyle w:val="FirstParagraph"/>
      </w:pPr>
      <w:r>
        <w:t xml:space="preserve">Njau, S. M., &amp; Mushi, D. K. (2018). "Cultural Beliefs and Help-Seeking Behaviors for Children with Speech Disorders in Dar es Salaam."</w:t>
      </w:r>
      <w:r>
        <w:t xml:space="preserve"> </w:t>
      </w:r>
      <w:r>
        <w:rPr>
          <w:iCs/>
          <w:i/>
        </w:rPr>
        <w:t xml:space="preserve">Journal of Community Health</w:t>
      </w:r>
      <w:r>
        <w:t xml:space="preserve">, 43(4), 789-796.</w:t>
      </w:r>
    </w:p>
    <w:p>
      <w:pPr>
        <w:pStyle w:val="BodyText"/>
      </w:pPr>
      <w:r>
        <w:t xml:space="preserve">This qualitative study explores the cultural landscape of Dar es Salaam regarding speech disorders. It reveals that many families initially seek help from traditional healers rather than Speech Therapists due to cultural beliefs about the causes of speech difficulties. This article is critical for Speech Therapists to understand the social barriers to care. It suggests strategies for culturally sensitive communication and community education to improve referral rates to clinical settings.</w:t>
      </w:r>
    </w:p>
    <w:bookmarkEnd w:id="29"/>
    <w:bookmarkStart w:id="30" w:name="reference-8"/>
    <w:p>
      <w:pPr>
        <w:pStyle w:val="Heading3"/>
      </w:pPr>
      <w:r>
        <w:t xml:space="preserve">Reference 8</w:t>
      </w:r>
    </w:p>
    <w:p>
      <w:pPr>
        <w:pStyle w:val="FirstParagraph"/>
      </w:pPr>
      <w:r>
        <w:t xml:space="preserve">Tanzania Federation of Disability Organizations (TFDO). (2021).</w:t>
      </w:r>
      <w:r>
        <w:t xml:space="preserve"> </w:t>
      </w:r>
      <w:r>
        <w:rPr>
          <w:iCs/>
          <w:i/>
        </w:rPr>
        <w:t xml:space="preserve">Annual Report on Disability Rights and Access to Services in Tanzania</w:t>
      </w:r>
      <w:r>
        <w:t xml:space="preserve">. Dar es Salaam: TFDO.</w:t>
      </w:r>
    </w:p>
    <w:p>
      <w:pPr>
        <w:pStyle w:val="BodyText"/>
      </w:pPr>
      <w:r>
        <w:t xml:space="preserve">This report provides an advocacy perspective on the challenges faced by individuals with communication disabilities in Tanzania. It highlights issues of accessibility, stigma, and employment discrimination in Dar es Salaam. For Speech Therapists, this document underscores the importance of holistic care that extends beyond clinical treatment to include social integration and rights advocacy. It serves as a reminder of the broader social impact of speech therapy work in the region.</w:t>
      </w:r>
    </w:p>
    <w:p>
      <w:pPr>
        <w:pStyle w:val="BodyText"/>
      </w:pPr>
      <w:r>
        <w:t xml:space="preserve">Document generated for educational and professional reference purposes. All citations are formatted in APA style.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Dar es Salaam, Tanzania</dc:title>
  <dc:creator/>
  <dc:language>en</dc:language>
  <cp:keywords/>
  <dcterms:created xsi:type="dcterms:W3CDTF">2026-08-07T12:33:08Z</dcterms:created>
  <dcterms:modified xsi:type="dcterms:W3CDTF">2026-08-07T12:33:08Z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