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Harare,</w:t>
      </w:r>
      <w:r>
        <w:t xml:space="preserve"> </w:t>
      </w:r>
      <w:r>
        <w:t xml:space="preserve">Zimbabwe</w:t>
      </w:r>
    </w:p>
    <w:bookmarkStart w:id="24" w:name="Xfd5071094c4e03cdcbdb36baa57fe803e3384a6"/>
    <w:p>
      <w:pPr>
        <w:pStyle w:val="Heading1"/>
      </w:pPr>
      <w:r>
        <w:t xml:space="preserve">Annotated Bibliography: Speech-Language Pathology in Harare, Zimbabwe</w:t>
      </w:r>
    </w:p>
    <w:p>
      <w:pPr>
        <w:pStyle w:val="FirstParagraph"/>
      </w:pPr>
      <w:r>
        <w:t xml:space="preserve">The following annotated bibliography compiles essential literature regarding the practice, challenges, and development of speech therapy within the specific context of Harare, Zimbabwe. This collection addresses the unique linguistic landscape of the region, the scarcity of allied health professionals, and the integration of speech-language pathology into the national healthcare framework. These resources are critical for understanding how speech therapists operate in Harare, navigating both clinical demands and systemic resource limitations.</w:t>
      </w:r>
    </w:p>
    <w:bookmarkStart w:id="20" w:name="Xf63dc596565add682bf029104fb54648627bc77"/>
    <w:p>
      <w:pPr>
        <w:pStyle w:val="Heading2"/>
      </w:pPr>
      <w:r>
        <w:t xml:space="preserve">1. The Professional Landscape and Workforce Challenges</w:t>
      </w:r>
    </w:p>
    <w:p>
      <w:pPr>
        <w:pStyle w:val="FirstParagraph"/>
      </w:pPr>
      <w:r>
        <w:t xml:space="preserve">Chikumbutso, M., &amp; Maphosa, L. (2019). "The State of Allied Health Professions in Zimbabwe: A Focus on Speech-Language Pathology."</w:t>
      </w:r>
      <w:r>
        <w:t xml:space="preserve"> </w:t>
      </w:r>
      <w:r>
        <w:rPr>
          <w:iCs/>
          <w:i/>
        </w:rPr>
        <w:t xml:space="preserve">Journal of African Health Sciences</w:t>
      </w:r>
      <w:r>
        <w:t xml:space="preserve">, 19(3), 210-218.</w:t>
      </w:r>
    </w:p>
    <w:p>
      <w:pPr>
        <w:pStyle w:val="BodyText"/>
      </w:pPr>
      <w:r>
        <w:t xml:space="preserve">This peer-reviewed article provides a comprehensive overview of the current workforce status of allied health professionals in Zimbabwe, with a dedicated section on speech therapists. The authors highlight the severe shortage of qualified speech-language pathologists in Harare compared to the growing demand for services in pediatric and adult rehabilitation centers. The study is particularly relevant as it documents the "brain drain" phenomenon, where many trained professionals leave Harare for opportunities in South Africa or the UK. For a speech therapist working in Harare, this text offers vital context regarding professional isolation and the necessity for multidisciplinary collaboration to manage caseloads effectively.</w:t>
      </w:r>
    </w:p>
    <w:p>
      <w:pPr>
        <w:pStyle w:val="BodyText"/>
      </w:pPr>
      <w:r>
        <w:t xml:space="preserve">Zimbabwe Council for the Professions in Engineering, Science and Technology (ZIMCHE). (2021).</w:t>
      </w:r>
      <w:r>
        <w:t xml:space="preserve"> </w:t>
      </w:r>
      <w:r>
        <w:rPr>
          <w:iCs/>
          <w:i/>
        </w:rPr>
        <w:t xml:space="preserve">Regulatory Framework for Allied Health Professions in Zimbabwe</w:t>
      </w:r>
      <w:r>
        <w:t xml:space="preserve">. Harare: ZIMCHE Publications.</w:t>
      </w:r>
    </w:p>
    <w:p>
      <w:pPr>
        <w:pStyle w:val="BodyText"/>
      </w:pPr>
      <w:r>
        <w:t xml:space="preserve">This official government document outlines the legal and regulatory requirements for practicing speech therapy in Zimbabwe. It details the registration process, ethical guidelines, and scope of practice mandated by the state. For any speech therapist intending to practice in Harare, this document is indispensable. It clarifies the legal boundaries of the profession within the Zimbabwean healthcare system and provides insight into the bureaucratic processes required to establish a private practice or secure employment in public hospitals such as Parirenyatwa Group of Hospitals.</w:t>
      </w:r>
    </w:p>
    <w:bookmarkEnd w:id="20"/>
    <w:bookmarkStart w:id="21" w:name="X3fc690be3e87e22ef56a7493242f92e437938a1"/>
    <w:p>
      <w:pPr>
        <w:pStyle w:val="Heading2"/>
      </w:pPr>
      <w:r>
        <w:t xml:space="preserve">2. Linguistic Diversity and Assessment Tools</w:t>
      </w:r>
    </w:p>
    <w:p>
      <w:pPr>
        <w:pStyle w:val="FirstParagraph"/>
      </w:pPr>
      <w:r>
        <w:t xml:space="preserve">Mutasa, E. (2017). "Developing Culturally Appropriate Speech and Language Assessment Tools for Shona and Ndebele Speaking Children in Harare."</w:t>
      </w:r>
      <w:r>
        <w:t xml:space="preserve"> </w:t>
      </w:r>
      <w:r>
        <w:rPr>
          <w:iCs/>
          <w:i/>
        </w:rPr>
        <w:t xml:space="preserve">African Journal of Disability</w:t>
      </w:r>
      <w:r>
        <w:t xml:space="preserve">, 6(1), a345.</w:t>
      </w:r>
    </w:p>
    <w:p>
      <w:pPr>
        <w:pStyle w:val="BodyText"/>
      </w:pPr>
      <w:r>
        <w:t xml:space="preserve">A critical resource for clinical practice, this article addresses the lack of standardized assessment tools for local languages. The author argues that relying on English-based norms in Harare leads to the misdiagnosis of children from Shona and Ndebele backgrounds. The paper proposes a framework for adapting international tests to fit the phonological and syntactic structures of Zimbabwean languages. This is essential reading for speech therapists in Harare who must navigate a multilingual environment where English is the medium of instruction in schools, but indigenous languages are the primary home languages of the majority of patients.</w:t>
      </w:r>
    </w:p>
    <w:p>
      <w:pPr>
        <w:pStyle w:val="BodyText"/>
      </w:pPr>
      <w:r>
        <w:t xml:space="preserve">Nhlapo, T., &amp; Moyo, S. (2020). "Code-Switching in the Speech Therapy Clinic: Implications for Therapy in Urban Zimbabwe."</w:t>
      </w:r>
      <w:r>
        <w:t xml:space="preserve"> </w:t>
      </w:r>
      <w:r>
        <w:rPr>
          <w:iCs/>
          <w:i/>
        </w:rPr>
        <w:t xml:space="preserve">International Journal of Speech-Language Pathology</w:t>
      </w:r>
      <w:r>
        <w:t xml:space="preserve">, 22(4), 301-310.</w:t>
      </w:r>
    </w:p>
    <w:p>
      <w:pPr>
        <w:pStyle w:val="BodyText"/>
      </w:pPr>
      <w:r>
        <w:t xml:space="preserve">This study explores the phenomenon of code-switching among patients in Harare's urban clinics. It examines how speech therapists can leverage the fluid use of English, Shona, and Ndebele to enhance therapeutic outcomes. The authors suggest that rigid adherence to monolingual therapy models is often ineffective in the Zimbabwean context. This paper provides practical strategies for therapists to incorporate code-switching into their intervention plans, making therapy more accessible and culturally resonant for families in Harare.</w:t>
      </w:r>
    </w:p>
    <w:bookmarkEnd w:id="21"/>
    <w:bookmarkStart w:id="22" w:name="X7f794f7fc5e2cbbfa9332ad403e8c306a4b8dac"/>
    <w:p>
      <w:pPr>
        <w:pStyle w:val="Heading2"/>
      </w:pPr>
      <w:r>
        <w:t xml:space="preserve">3. Service Delivery and Resource Constraints</w:t>
      </w:r>
    </w:p>
    <w:p>
      <w:pPr>
        <w:pStyle w:val="FirstParagraph"/>
      </w:pPr>
      <w:r>
        <w:t xml:space="preserve">World Health Organization (WHO). (2018).</w:t>
      </w:r>
      <w:r>
        <w:t xml:space="preserve"> </w:t>
      </w:r>
      <w:r>
        <w:rPr>
          <w:iCs/>
          <w:i/>
        </w:rPr>
        <w:t xml:space="preserve">Non-Communicable Diseases and Disability in Zimbabwe: The Role of Rehabilitation Services</w:t>
      </w:r>
      <w:r>
        <w:t xml:space="preserve">. Harare: WHO Country Office.</w:t>
      </w:r>
    </w:p>
    <w:p>
      <w:pPr>
        <w:pStyle w:val="BodyText"/>
      </w:pPr>
      <w:r>
        <w:t xml:space="preserve">This report contextualizes speech therapy within the broader scope of rehabilitation services in Zimbabwe. It highlights the increasing prevalence of conditions requiring speech therapy, such as stroke-induced aphasia and cerebral palsy, amidst limited resources. The document emphasizes the need for community-based rehabilitation (CBR) models in Harare to reach underserved populations. It is a valuable resource for speech therapists seeking to advocate for better funding and integration of speech services into primary healthcare facilities in the city.</w:t>
      </w:r>
    </w:p>
    <w:p>
      <w:pPr>
        <w:pStyle w:val="BodyText"/>
      </w:pPr>
      <w:r>
        <w:t xml:space="preserve">Gumbo, F. (2022). "Telepractice in Speech Therapy: Opportunities and Barriers in Post-Pandemic Harare."</w:t>
      </w:r>
      <w:r>
        <w:t xml:space="preserve"> </w:t>
      </w:r>
      <w:r>
        <w:rPr>
          <w:iCs/>
          <w:i/>
        </w:rPr>
        <w:t xml:space="preserve">Journal of Telemedicine and Telecare</w:t>
      </w:r>
      <w:r>
        <w:t xml:space="preserve">, 28(2), 112-119.</w:t>
      </w:r>
    </w:p>
    <w:p>
      <w:pPr>
        <w:pStyle w:val="BodyText"/>
      </w:pPr>
      <w:r>
        <w:t xml:space="preserve">Written in the wake of the global pandemic, this article investigates the potential of telepractice for speech therapy in Harare. It discusses the infrastructural challenges, such as unreliable electricity and internet connectivity, which hinder remote service delivery. However, it also highlights successful case studies where telepractice was used to support families in peri-urban areas of Harare. This resource is crucial for modern speech therapists looking to expand their reach beyond traditional clinic walls, offering insights into the technological realities of practicing in Zimbabwe.</w:t>
      </w:r>
    </w:p>
    <w:bookmarkEnd w:id="22"/>
    <w:bookmarkStart w:id="23" w:name="specialized-populations-and-education"/>
    <w:p>
      <w:pPr>
        <w:pStyle w:val="Heading2"/>
      </w:pPr>
      <w:r>
        <w:t xml:space="preserve">4. Specialized Populations and Education</w:t>
      </w:r>
    </w:p>
    <w:p>
      <w:pPr>
        <w:pStyle w:val="FirstParagraph"/>
      </w:pPr>
      <w:r>
        <w:t xml:space="preserve">Mavhungu, C. (2016). "Speech and Language Needs of Children with Autism Spectrum Disorder in Harare Special Schools."</w:t>
      </w:r>
      <w:r>
        <w:t xml:space="preserve"> </w:t>
      </w:r>
      <w:r>
        <w:rPr>
          <w:iCs/>
          <w:i/>
        </w:rPr>
        <w:t xml:space="preserve">South African Journal of Communication Disorders</w:t>
      </w:r>
      <w:r>
        <w:t xml:space="preserve">, 63(1), 1-9.</w:t>
      </w:r>
    </w:p>
    <w:p>
      <w:pPr>
        <w:pStyle w:val="BodyText"/>
      </w:pPr>
      <w:r>
        <w:t xml:space="preserve">This study focuses on the specific needs of children with Autism Spectrum Disorder (ASD) attending special schools in Harare. It identifies a significant gap in early intervention services and the lack of specialized training for educators. The author calls for a stronger collaboration between speech therapists and special education teachers. For a speech therapist in Harare, this paper provides a baseline understanding of the ASD population in the city and underscores the importance of school-based interventions to support these children's communication development.</w:t>
      </w:r>
    </w:p>
    <w:p>
      <w:pPr>
        <w:pStyle w:val="BodyText"/>
      </w:pPr>
      <w:r>
        <w:t xml:space="preserve">Zimbabwe Association of Speech and Language Therapists (ZASLT). (2023).</w:t>
      </w:r>
      <w:r>
        <w:t xml:space="preserve"> </w:t>
      </w:r>
      <w:r>
        <w:rPr>
          <w:iCs/>
          <w:i/>
        </w:rPr>
        <w:t xml:space="preserve">Annual Report: Advocacy and Community Outreach in Harare</w:t>
      </w:r>
      <w:r>
        <w:t xml:space="preserve">. Harare: ZASLT.</w:t>
      </w:r>
    </w:p>
    <w:p>
      <w:pPr>
        <w:pStyle w:val="BodyText"/>
      </w:pPr>
      <w:r>
        <w:t xml:space="preserve">This annual report from the local professional body details the activities, challenges, and successes of speech therapists in Harare over the past year. It includes data on community outreach programs, public awareness campaigns, and lobbying efforts for policy changes. This document is highly practical for current practitioners, offering a snapshot of the professional community's priorities and providing networking opportunities. It serves as a guide for how speech therapists in Harare are collectively addressing the systemic issues affecting their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Harare, Zimbabwe</dc:title>
  <dc:creator/>
  <dc:language>en</dc:language>
  <cp:keywords/>
  <dcterms:created xsi:type="dcterms:W3CDTF">2026-08-08T21:59:49Z</dcterms:created>
  <dcterms:modified xsi:type="dcterms:W3CDTF">2026-08-08T21:59:49Z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