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Afghanistan</w:t>
      </w:r>
      <w:r>
        <w:t xml:space="preserve"> </w:t>
      </w:r>
      <w:r>
        <w:t xml:space="preserve">(Kabul)</w:t>
      </w:r>
    </w:p>
    <w:bookmarkStart w:id="21" w:name="annotated-bibliography"/>
    <w:p>
      <w:pPr>
        <w:pStyle w:val="Heading1"/>
      </w:pPr>
      <w:r>
        <w:t xml:space="preserve">Annotated Bibliography</w:t>
      </w:r>
    </w:p>
    <w:bookmarkStart w:id="20" w:name="X34fa1c89adc6a4b8e1334d2f7c20c894c476d4f"/>
    <w:p>
      <w:pPr>
        <w:pStyle w:val="Heading2"/>
      </w:pPr>
      <w:r>
        <w:t xml:space="preserve">The Role of the Statistician in Afghanistan: Focus on Kabul</w:t>
      </w:r>
    </w:p>
    <w:p>
      <w:pPr>
        <w:pStyle w:val="FirstParagraph"/>
      </w:pPr>
      <w:r>
        <w:rPr>
          <w:bCs/>
          <w:b/>
        </w:rPr>
        <w:t xml:space="preserve">Subject:</w:t>
      </w:r>
      <w:r>
        <w:t xml:space="preserve"> </w:t>
      </w:r>
      <w:r>
        <w:t xml:space="preserve">Statistics, Data Science, and Public Policy</w:t>
      </w:r>
      <w:r>
        <w:br/>
      </w:r>
      <w:r>
        <w:rPr>
          <w:bCs/>
          <w:b/>
        </w:rPr>
        <w:t xml:space="preserve">Context:</w:t>
      </w:r>
      <w:r>
        <w:t xml:space="preserve"> </w:t>
      </w:r>
      <w:r>
        <w:t xml:space="preserve">Afghanistan, Kabul</w:t>
      </w:r>
      <w:r>
        <w:br/>
      </w:r>
      <w:r>
        <w:rPr>
          <w:bCs/>
          <w:b/>
        </w:rPr>
        <w:t xml:space="preserve">Purpose:</w:t>
      </w:r>
      <w:r>
        <w:t xml:space="preserve"> </w:t>
      </w:r>
      <w:r>
        <w:t xml:space="preserve">To provide a comprehensive overview of the critical role statisticians play in the socio-economic landscape of Kabul, addressing challenges in data collection, humanitarian aid distribution, and national development.</w:t>
      </w:r>
    </w:p>
    <w:bookmarkEnd w:id="20"/>
    <w:bookmarkEnd w:id="21"/>
    <w:bookmarkStart w:id="22" w:name="introduction"/>
    <w:p>
      <w:pPr>
        <w:pStyle w:val="Heading3"/>
      </w:pPr>
      <w:r>
        <w:t xml:space="preserve">Introduction</w:t>
      </w:r>
    </w:p>
    <w:p>
      <w:pPr>
        <w:pStyle w:val="FirstParagraph"/>
      </w:pPr>
      <w:r>
        <w:t xml:space="preserve">In the complex geopolitical and humanitarian landscape of Afghanistan, specifically within the capital city of Kabul, the profession of the statistician has evolved from a technical administrative role to a vital component of national survival and development. Kabul, as the political and economic hub of the country, serves as the primary center for data aggregation, policy formulation, and international coordination. This annotated bibliography compiles key resources that examine the methodologies, challenges, and impacts of statistical work in this region. It highlights how statisticians in Kabul navigate issues of data scarcity, security constraints, and the urgent need for evidence-based decision-making in sectors ranging from public health to economic stability.</w:t>
      </w:r>
    </w:p>
    <w:bookmarkEnd w:id="22"/>
    <w:bookmarkStart w:id="23" w:name="bibliographic-entries"/>
    <w:p>
      <w:pPr>
        <w:pStyle w:val="Heading2"/>
      </w:pPr>
      <w:r>
        <w:t xml:space="preserve">Bibliographic Entries</w:t>
      </w:r>
    </w:p>
    <w:p>
      <w:pPr>
        <w:pStyle w:val="FirstParagraph"/>
      </w:pPr>
      <w:r>
        <w:t xml:space="preserve">Afghanistan National Statistics and Information Authority (ANSIA). (2023).</w:t>
      </w:r>
      <w:r>
        <w:t xml:space="preserve"> </w:t>
      </w:r>
      <w:r>
        <w:rPr>
          <w:iCs/>
          <w:i/>
        </w:rPr>
        <w:t xml:space="preserve">National Statistical Development Strategy 2023-2027</w:t>
      </w:r>
      <w:r>
        <w:t xml:space="preserve">. Kabul: ANSIA.</w:t>
      </w:r>
    </w:p>
    <w:p>
      <w:pPr>
        <w:pStyle w:val="BodyText"/>
      </w:pPr>
      <w:r>
        <w:t xml:space="preserve">This foundational document outlines the strategic roadmap for the official statistical system in Afghanistan, headquartered in Kabul. It details the institutional framework required to produce reliable data in a post-conflict environment. For the statistician working in Kabul, this text is essential as it defines the legal and operational mandates for data collection. It addresses the critical need for modernizing census methodologies and improving the capacity of local statistical offices. The document emphasizes the role of the statistician not merely as a number cruncher, but as a guardian of national truth, ensuring that data is free from political bias and methodologically sound. It is particularly relevant for understanding the bureaucratic landscape in which Kabul-based statisticians operate.</w:t>
      </w:r>
    </w:p>
    <w:p>
      <w:pPr>
        <w:pStyle w:val="BodyText"/>
      </w:pPr>
      <w:r>
        <w:t xml:space="preserve">World Bank. (2022).</w:t>
      </w:r>
      <w:r>
        <w:t xml:space="preserve"> </w:t>
      </w:r>
      <w:r>
        <w:rPr>
          <w:iCs/>
          <w:i/>
        </w:rPr>
        <w:t xml:space="preserve">Afghanistan Economic Monitor: Data for Development in Fragile Contexts</w:t>
      </w:r>
      <w:r>
        <w:t xml:space="preserve">. Washington, DC: World Bank Group.</w:t>
      </w:r>
    </w:p>
    <w:p>
      <w:pPr>
        <w:pStyle w:val="BodyText"/>
      </w:pPr>
      <w:r>
        <w:t xml:space="preserve">This report provides a macroeconomic analysis of Afghanistan with a specific focus on the utility of data in fragile states. It highlights how statisticians in Kabul collaborate with international financial institutions to track inflation, currency stability, and GDP growth. The text is crucial for understanding the economic pressures on the capital city and how statistical evidence is used to negotiate aid and loans. It argues that without robust statistical frameworks managed by skilled professionals in Kabul, economic recovery is impossible. The report also touches upon the gender disparity in the workforce, noting the significant loss of female statisticians and its impact on data quality regarding women and children in Afghan society.</w:t>
      </w:r>
    </w:p>
    <w:p>
      <w:pPr>
        <w:pStyle w:val="BodyText"/>
      </w:pPr>
      <w:r>
        <w:t xml:space="preserve">United Nations Development Programme (UNDP). (2021).</w:t>
      </w:r>
      <w:r>
        <w:t xml:space="preserve"> </w:t>
      </w:r>
      <w:r>
        <w:rPr>
          <w:iCs/>
          <w:i/>
        </w:rPr>
        <w:t xml:space="preserve">Human Development Report: Afghanistan - The Role of Evidence in Humanitarian Response</w:t>
      </w:r>
      <w:r>
        <w:t xml:space="preserve">. New York: UNDP.</w:t>
      </w:r>
    </w:p>
    <w:p>
      <w:pPr>
        <w:pStyle w:val="BodyText"/>
      </w:pPr>
      <w:r>
        <w:t xml:space="preserve">Focusing on the humanitarian crisis, this report illustrates the practical application of statistics in Kabul's urban planning and resource allocation. It details how statisticians utilize survey data to map poverty levels, food insecurity, and shelter needs within the densely populated districts of Kabul. The annotation highlights the shift from traditional census methods to rapid assessment techniques required in emergency settings. This resource is vital for statisticians involved in public health and social welfare, demonstrating how data directly influences the distribution of food and medical supplies. It underscores the ethical responsibility of the statistician to ensure that vulnerable populations in Kabul are accurately represented in national datasets.</w:t>
      </w:r>
    </w:p>
    <w:p>
      <w:pPr>
        <w:pStyle w:val="BodyText"/>
      </w:pPr>
      <w:r>
        <w:t xml:space="preserve">Central Statistics Organization (CSO) Archives. (2019).</w:t>
      </w:r>
      <w:r>
        <w:t xml:space="preserve"> </w:t>
      </w:r>
      <w:r>
        <w:rPr>
          <w:iCs/>
          <w:i/>
        </w:rPr>
        <w:t xml:space="preserve">Afghanistan Population and Housing Census: Methodological Challenges and Outcomes</w:t>
      </w:r>
      <w:r>
        <w:t xml:space="preserve">. Kabul: CSO.</w:t>
      </w:r>
    </w:p>
    <w:p>
      <w:pPr>
        <w:pStyle w:val="BodyText"/>
      </w:pPr>
      <w:r>
        <w:t xml:space="preserve">Although predating recent political shifts, this technical document remains a cornerstone for understanding the logistical challenges of conducting a national census in Afghanistan. It provides a detailed account of the difficulties faced by enumerators and statisticians in reaching remote areas and ensuring security in urban centers like Kabul. The text is valuable for its technical insights into sampling methods, error reduction, and data validation processes. For a modern statistician in Kabul, this serves as a historical reference for the baseline population data that continues to inform current projections. It also highlights the importance of community engagement in data collection, a lesson that remains critical for building trust in statistical institutions today.</w:t>
      </w:r>
    </w:p>
    <w:p>
      <w:pPr>
        <w:pStyle w:val="BodyText"/>
      </w:pPr>
      <w:r>
        <w:t xml:space="preserve">International Monetary Fund (IMF). (2023).</w:t>
      </w:r>
      <w:r>
        <w:t xml:space="preserve"> </w:t>
      </w:r>
      <w:r>
        <w:rPr>
          <w:iCs/>
          <w:i/>
        </w:rPr>
        <w:t xml:space="preserve">Afghanistan: Staff Report for the Article IV Consultation</w:t>
      </w:r>
      <w:r>
        <w:t xml:space="preserve">. Washington, DC: IMF.</w:t>
      </w:r>
    </w:p>
    <w:p>
      <w:pPr>
        <w:pStyle w:val="BodyText"/>
      </w:pPr>
      <w:r>
        <w:t xml:space="preserve">This report offers a rigorous analysis of Afghanistan's monetary policy and fiscal management, heavily reliant on data provided by statisticians in Kabul. It examines the reliability of financial statistics in a cash-based economy with limited banking infrastructure. The document is essential for statisticians specializing in economics and finance, as it outlines the standards required for international compliance. It discusses the challenges of tracking informal economic activities, which constitute a significant portion of Kabul's economy. The report emphasizes the need for statisticians to develop innovative methods for capturing informal sector data to provide a true picture of the nation's economic health.</w:t>
      </w:r>
    </w:p>
    <w:p>
      <w:pPr>
        <w:pStyle w:val="BodyText"/>
      </w:pPr>
      <w:r>
        <w:t xml:space="preserve">Khan, A., &amp; Rahimi, S. (2020). "Challenges of Data Collection in Conflict Zones: A Case Study of Kabul."</w:t>
      </w:r>
      <w:r>
        <w:t xml:space="preserve"> </w:t>
      </w:r>
      <w:r>
        <w:rPr>
          <w:iCs/>
          <w:i/>
        </w:rPr>
        <w:t xml:space="preserve">Journal of Statistical Sciences in Developing Countries</w:t>
      </w:r>
      <w:r>
        <w:t xml:space="preserve">, 15(2), 45-62.</w:t>
      </w:r>
    </w:p>
    <w:p>
      <w:pPr>
        <w:pStyle w:val="BodyText"/>
      </w:pPr>
      <w:r>
        <w:t xml:space="preserve">This academic article provides a qualitative perspective on the daily realities of being a statistician in Kabul. It explores the psychological and physical risks associated with data collection in a volatile security environment. The authors discuss the ethical dilemmas statisticians face when dealing with sensitive data that could potentially endanger respondents. This resource is particularly important for understanding the human element of statistics in Afghanistan. It advocates for the development of secure digital infrastructure and remote data collection tools to protect both the statisticians and the population. It serves as a critical read for anyone interested in the intersection of security, ethics, and statistical practice in Kabul.</w:t>
      </w:r>
    </w:p>
    <w:p>
      <w:pPr>
        <w:pStyle w:val="BodyText"/>
      </w:pPr>
      <w:r>
        <w:t xml:space="preserve">World Health Organization (WHO). (2022).</w:t>
      </w:r>
      <w:r>
        <w:t xml:space="preserve"> </w:t>
      </w:r>
      <w:r>
        <w:rPr>
          <w:iCs/>
          <w:i/>
        </w:rPr>
        <w:t xml:space="preserve">Health Statistics in Afghanistan: Monitoring Progress Towards Universal Health Coverage</w:t>
      </w:r>
      <w:r>
        <w:t xml:space="preserve">. Kabul: WHO Country Office.</w:t>
      </w:r>
    </w:p>
    <w:p>
      <w:pPr>
        <w:pStyle w:val="BodyText"/>
      </w:pPr>
      <w:r>
        <w:t xml:space="preserve">This publication focuses on the critical role of health statistics in guiding public health policy in Kabul and beyond. It details the methodologies used to track disease outbreaks, vaccination rates, and maternal mortality. For statisticians working in the health sector, this document is a practical guide to data standardization and reporting. It highlights the gaps in health data infrastructure and the urgent need for skilled professionals to manage electronic health records. The report underscores how accurate statistics are the backbone of effective healthcare delivery, especially in a city like Kabul where urbanization has led to new public health challenges.</w:t>
      </w:r>
    </w:p>
    <w:p>
      <w:pPr>
        <w:pStyle w:val="BodyText"/>
      </w:pPr>
      <w:r>
        <w:t xml:space="preserve">Asian Development Bank (ADB). (2021).</w:t>
      </w:r>
      <w:r>
        <w:t xml:space="preserve"> </w:t>
      </w:r>
      <w:r>
        <w:rPr>
          <w:iCs/>
          <w:i/>
        </w:rPr>
        <w:t xml:space="preserve">Infrastructure and Urban Development in Kabul: A Data-Driven Approach</w:t>
      </w:r>
      <w:r>
        <w:t xml:space="preserve">. Manila: ADB.</w:t>
      </w:r>
    </w:p>
    <w:p>
      <w:pPr>
        <w:pStyle w:val="BodyText"/>
      </w:pPr>
      <w:r>
        <w:t xml:space="preserve">This report examines the use of statistical data in urban planning and infrastructure development within Kabul. It discusses how statisticians collaborate with engineers and urban planners to assess the needs for water, electricity, and transportation. The text emphasizes the importance of spatial data and geographic information systems (GIS) in modern statistical practice. It provides case studies of how data-driven decisions have improved service delivery in specific districts of Kabul. This resource is vital for statisticians interested in urban analytics and demonstrates the tangible impact of their work on the daily lives of Kabul's residents.</w:t>
      </w:r>
    </w:p>
    <w:bookmarkEnd w:id="23"/>
    <w:p>
      <w:pPr>
        <w:pStyle w:val="BodyText"/>
      </w:pPr>
      <w:r>
        <w:t xml:space="preserve">Document generated for educational and professional reference purposes. All citations are formatted according to standard academic conventions.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Statistician in Afghanistan (Kabul)</dc:title>
  <dc:creator/>
  <dc:language>en</dc:language>
  <cp:keywords/>
  <dcterms:created xsi:type="dcterms:W3CDTF">2026-08-08T22:46:47Z</dcterms:created>
  <dcterms:modified xsi:type="dcterms:W3CDTF">2026-08-08T22:46:47Z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