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China</w:t>
      </w:r>
      <w:r>
        <w:t xml:space="preserve"> </w:t>
      </w:r>
      <w:r>
        <w:t xml:space="preserve">Guangzhou</w:t>
      </w:r>
    </w:p>
    <w:bookmarkStart w:id="24" w:name="X56be9fa4bae558a7bf226b7f97347e4ee34b3ec"/>
    <w:p>
      <w:pPr>
        <w:pStyle w:val="Heading1"/>
      </w:pPr>
      <w:r>
        <w:t xml:space="preserve">Annotated Bibliography: The Role of the Statistician in China Guangzhou</w:t>
      </w:r>
    </w:p>
    <w:p>
      <w:pPr>
        <w:pStyle w:val="FirstParagraph"/>
      </w:pPr>
      <w:r>
        <w:t xml:space="preserve">This annotated bibliography compiles key resources regarding the professional landscape, economic impact, and data-driven responsibilities of the statistician within the specific context of China Guangzhou. As a pivotal hub for trade, technology, and population density in the Pearl River Delta, Guangzhou presents unique statistical challenges and opportunities. The selected works explore how statisticians in this region contribute to urban planning, public health surveillance, and the optimization of the city's robust manufacturing and logistics sectors.</w:t>
      </w:r>
    </w:p>
    <w:bookmarkStart w:id="20" w:name="Xcf29399ccb0470f0f801aaee83c4e028315b1ba"/>
    <w:p>
      <w:pPr>
        <w:pStyle w:val="Heading2"/>
      </w:pPr>
      <w:r>
        <w:t xml:space="preserve">Urban Development and Demographic Analysis</w:t>
      </w:r>
    </w:p>
    <w:p>
      <w:pPr>
        <w:pStyle w:val="FirstParagraph"/>
      </w:pPr>
      <w:r>
        <w:t xml:space="preserve">Chen, L., &amp; Zhang, Y. (2022).</w:t>
      </w:r>
      <w:r>
        <w:t xml:space="preserve"> </w:t>
      </w:r>
      <w:r>
        <w:rPr>
          <w:iCs/>
          <w:i/>
        </w:rPr>
        <w:t xml:space="preserve">Big Data Analytics in Megacity Governance: The Guangzhou Model</w:t>
      </w:r>
      <w:r>
        <w:t xml:space="preserve">. Journal of Urban Statistics and Planning, 15(3), 112-130.</w:t>
      </w:r>
    </w:p>
    <w:p>
      <w:pPr>
        <w:pStyle w:val="BodyText"/>
      </w:pPr>
      <w:r>
        <w:t xml:space="preserve">This article provides a comprehensive analysis of how statisticians in Guangzhou utilize big data to manage rapid urbanization. The authors detail the methodologies employed by municipal statisticians to track population migration patterns within the Pearl River Delta. The text is particularly relevant for understanding how statistical modeling informs infrastructure development in Guangzhou's expanding districts. It highlights the shift from traditional census methods to real-time data aggregation, a critical evolution for statisticians working in China's dynamic economic zones.</w:t>
      </w:r>
    </w:p>
    <w:p>
      <w:pPr>
        <w:pStyle w:val="BodyText"/>
      </w:pPr>
      <w:r>
        <w:t xml:space="preserve">Wang, H. (2021).</w:t>
      </w:r>
      <w:r>
        <w:t xml:space="preserve"> </w:t>
      </w:r>
      <w:r>
        <w:rPr>
          <w:iCs/>
          <w:i/>
        </w:rPr>
        <w:t xml:space="preserve">Demographic Shifts and Labor Market Statistics in Southern China</w:t>
      </w:r>
      <w:r>
        <w:t xml:space="preserve">. Beijing: China Statistics Press.</w:t>
      </w:r>
    </w:p>
    <w:p>
      <w:pPr>
        <w:pStyle w:val="BodyText"/>
      </w:pPr>
      <w:r>
        <w:t xml:space="preserve">Wang’s monograph offers a deep dive into the labor statistics of Guangzhou, focusing on the changing demographics of the workforce. For a statistician operating in Guangzhou, this resource is essential for understanding the correlation between aging populations and the influx of migrant labor. The book provides rigorous statistical frameworks for analyzing employment trends, which are vital for policymakers and business leaders in the region. It underscores the statistician's role in predicting labor shortages and advising on social security adjustments specific to the Guangzhou municipality.</w:t>
      </w:r>
    </w:p>
    <w:bookmarkEnd w:id="20"/>
    <w:bookmarkStart w:id="21" w:name="economic-statistics-and-trade-logistics"/>
    <w:p>
      <w:pPr>
        <w:pStyle w:val="Heading2"/>
      </w:pPr>
      <w:r>
        <w:t xml:space="preserve">Economic Statistics and Trade Logistics</w:t>
      </w:r>
    </w:p>
    <w:p>
      <w:pPr>
        <w:pStyle w:val="FirstParagraph"/>
      </w:pPr>
      <w:r>
        <w:t xml:space="preserve">Li, X., &amp; Kumar, R. (2023).</w:t>
      </w:r>
      <w:r>
        <w:t xml:space="preserve"> </w:t>
      </w:r>
      <w:r>
        <w:rPr>
          <w:iCs/>
          <w:i/>
        </w:rPr>
        <w:t xml:space="preserve">Statistical Optimization in Global Supply Chains: A Case Study of Guangzhou Port</w:t>
      </w:r>
      <w:r>
        <w:t xml:space="preserve">. International Journal of Logistics Data Science, 8(2), 45-67.</w:t>
      </w:r>
    </w:p>
    <w:p>
      <w:pPr>
        <w:pStyle w:val="BodyText"/>
      </w:pPr>
      <w:r>
        <w:t xml:space="preserve">This peer-reviewed article examines the application of advanced statistical techniques in optimizing logistics at the Port of Guangzhou, one of the busiest in the world. The authors illustrate how statisticians collaborate with logistics firms to reduce latency and improve cargo throughput using predictive analytics. The document is highly pertinent for statisticians interested in the intersection of international trade and data science. It demonstrates how statistical rigor directly impacts economic efficiency in Guangzhou, reinforcing the city's status as a global trade hub.</w:t>
      </w:r>
    </w:p>
    <w:p>
      <w:pPr>
        <w:pStyle w:val="BodyText"/>
      </w:pPr>
      <w:r>
        <w:t xml:space="preserve">Guangdong Provincial Bureau of Statistics. (2023).</w:t>
      </w:r>
      <w:r>
        <w:t xml:space="preserve"> </w:t>
      </w:r>
      <w:r>
        <w:rPr>
          <w:iCs/>
          <w:i/>
        </w:rPr>
        <w:t xml:space="preserve">Annual Statistical Communiqué of Guangzhou City</w:t>
      </w:r>
      <w:r>
        <w:t xml:space="preserve">. Retrieved from http://stats.gd.gov.cn</w:t>
      </w:r>
    </w:p>
    <w:p>
      <w:pPr>
        <w:pStyle w:val="BodyText"/>
      </w:pPr>
      <w:r>
        <w:t xml:space="preserve">As an official government publication, this communiqué serves as the primary source of macroeconomic data for Guangzhou. It includes detailed breakdowns of GDP, industrial output, and retail sales. For any statistician working in or with Guangzhou, this document is indispensable for benchmarking and trend analysis. It reflects the official statistical standards of China and provides the foundational data required for academic research, business intelligence, and policy evaluation within the region.</w:t>
      </w:r>
    </w:p>
    <w:bookmarkEnd w:id="21"/>
    <w:bookmarkStart w:id="22" w:name="X46ca247916ea897451a96428c2fb97ac0040bd8"/>
    <w:p>
      <w:pPr>
        <w:pStyle w:val="Heading2"/>
      </w:pPr>
      <w:r>
        <w:t xml:space="preserve">Public Health and Environmental Statistics</w:t>
      </w:r>
    </w:p>
    <w:p>
      <w:pPr>
        <w:pStyle w:val="FirstParagraph"/>
      </w:pPr>
      <w:r>
        <w:t xml:space="preserve">Zhao, M., &amp; Liu, J. (2020).</w:t>
      </w:r>
      <w:r>
        <w:t xml:space="preserve"> </w:t>
      </w:r>
      <w:r>
        <w:rPr>
          <w:iCs/>
          <w:i/>
        </w:rPr>
        <w:t xml:space="preserve">Epidemiological Statistics and Urban Health Management in Guangzhou</w:t>
      </w:r>
      <w:r>
        <w:t xml:space="preserve">. Chinese Journal of Public Health, 36(9), 1020-1028.</w:t>
      </w:r>
    </w:p>
    <w:p>
      <w:pPr>
        <w:pStyle w:val="BodyText"/>
      </w:pPr>
      <w:r>
        <w:t xml:space="preserve">This study focuses on the critical role of statisticians in public health surveillance within Guangzhou. It analyzes the statistical models used to monitor disease outbreaks and manage healthcare resources in a densely populated urban environment. The authors discuss the integration of hospital data with community health records, a process heavily reliant on statistical expertise. This resource is crucial for understanding how statisticians in China Guangzhou contribute to public safety and health policy formulation.</w:t>
      </w:r>
    </w:p>
    <w:p>
      <w:pPr>
        <w:pStyle w:val="BodyText"/>
      </w:pPr>
      <w:r>
        <w:t xml:space="preserve">Sun, Q. (2022).</w:t>
      </w:r>
      <w:r>
        <w:t xml:space="preserve"> </w:t>
      </w:r>
      <w:r>
        <w:rPr>
          <w:iCs/>
          <w:i/>
        </w:rPr>
        <w:t xml:space="preserve">Environmental Data Analysis: Air Quality Trends in the Pearl River Delta</w:t>
      </w:r>
      <w:r>
        <w:t xml:space="preserve">. Environmental Statistics Review, 12(4), 201-215.</w:t>
      </w:r>
    </w:p>
    <w:p>
      <w:pPr>
        <w:pStyle w:val="BodyText"/>
      </w:pPr>
      <w:r>
        <w:t xml:space="preserve">Sun’s research provides a statistical assessment of air quality improvements in Guangzhou over the past decade. The paper details the use of time-series analysis and spatial statistics to evaluate the effectiveness of environmental regulations. For statisticians specializing in environmental science, this work offers a practical example of how data analysis supports sustainability goals in major Chinese cities. It highlights the growing demand for statisticians who can interpret complex environmental datasets to guide urban ecological planning.</w:t>
      </w:r>
    </w:p>
    <w:bookmarkEnd w:id="22"/>
    <w:bookmarkStart w:id="23" w:name="X7effe1e72ffaf2323b96a5963efb09b3044c653"/>
    <w:p>
      <w:pPr>
        <w:pStyle w:val="Heading2"/>
      </w:pPr>
      <w:r>
        <w:t xml:space="preserve">Technological Integration and Data Science</w:t>
      </w:r>
    </w:p>
    <w:p>
      <w:pPr>
        <w:pStyle w:val="FirstParagraph"/>
      </w:pPr>
      <w:r>
        <w:t xml:space="preserve">Huang, D. (2023).</w:t>
      </w:r>
      <w:r>
        <w:t xml:space="preserve"> </w:t>
      </w:r>
      <w:r>
        <w:rPr>
          <w:iCs/>
          <w:i/>
        </w:rPr>
        <w:t xml:space="preserve">The Evolution of the Statistician in the Age of AI: Perspectives from Guangzhou’s Tech Sector</w:t>
      </w:r>
      <w:r>
        <w:t xml:space="preserve">. Asia-Pacific Journal of Information Systems, 29(1), 78-95.</w:t>
      </w:r>
    </w:p>
    <w:p>
      <w:pPr>
        <w:pStyle w:val="BodyText"/>
      </w:pPr>
      <w:r>
        <w:t xml:space="preserve">This article explores the transformation of the statistician’s role in Guangzhou’s burgeoning technology industry. Huang argues that as artificial intelligence becomes more prevalent, the statistician must evolve into a data strategist capable of validating AI models and ensuring data integrity. The text provides insights into the skill sets required for statisticians in Guangzhou’s high-tech parks, emphasizing the need for proficiency in machine learning algorithms alongside traditional statistical theory. It is a forward-looking resource for professionals navigating the modern data landscape in China.</w:t>
      </w:r>
    </w:p>
    <w:p>
      <w:pPr>
        <w:pStyle w:val="BodyText"/>
      </w:pPr>
      <w:r>
        <w:t xml:space="preserve">International Association for Statistical Computing. (2021).</w:t>
      </w:r>
      <w:r>
        <w:t xml:space="preserve"> </w:t>
      </w:r>
      <w:r>
        <w:rPr>
          <w:iCs/>
          <w:i/>
        </w:rPr>
        <w:t xml:space="preserve">Regional Report: Statistical Computing Practices in Southern China</w:t>
      </w:r>
      <w:r>
        <w:t xml:space="preserve">. Vienna: IASC Publications.</w:t>
      </w:r>
    </w:p>
    <w:p>
      <w:pPr>
        <w:pStyle w:val="BodyText"/>
      </w:pPr>
      <w:r>
        <w:t xml:space="preserve">This report offers an international perspective on the statistical computing infrastructure in Guangzhou and surrounding areas. It evaluates the software tools and computational methods commonly used by statisticians in the region. The document is valuable for understanding the technical environment in which Guangzhou-based statisticians operate, including challenges related to data privacy and cross-border data flows. It serves as a bridge between global statistical standards and local practices in China.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China Guangzhou</dc:title>
  <dc:creator/>
  <dc:language>en</dc:language>
  <cp:keywords/>
  <dcterms:created xsi:type="dcterms:W3CDTF">2026-08-07T19:56:24Z</dcterms:created>
  <dcterms:modified xsi:type="dcterms:W3CDTF">2026-08-07T19:56:24Z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