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Egypt</w:t>
      </w:r>
      <w:r>
        <w:t xml:space="preserve"> </w:t>
      </w:r>
      <w:r>
        <w:t xml:space="preserve">Cairo</w:t>
      </w:r>
    </w:p>
    <w:bookmarkStart w:id="20" w:name="annotated-bibliography"/>
    <w:p>
      <w:pPr>
        <w:pStyle w:val="Heading1"/>
      </w:pPr>
      <w:r>
        <w:t xml:space="preserve">Annotated Bibliography</w:t>
      </w:r>
    </w:p>
    <w:p>
      <w:pPr>
        <w:pStyle w:val="FirstParagraph"/>
      </w:pPr>
      <w:r>
        <w:t xml:space="preserve">The Role of the Statistician in Egypt Cairo: Data, Development, and Demographics</w:t>
      </w:r>
    </w:p>
    <w:bookmarkEnd w:id="20"/>
    <w:p>
      <w:pPr>
        <w:pStyle w:val="BodyText"/>
      </w:pPr>
      <w:r>
        <w:t xml:space="preserve">The following annotated bibliography explores the critical role of the statistician within the context of Egypt, specifically focusing on the capital city, Cairo. As the political, economic, and cultural hub of the Arab world, Cairo presents a unique landscape for statistical analysis. From managing rapid urbanization and population growth to informing national economic policy and public health initiatives, the work of statisticians in Cairo is pivotal. This collection of sources examines the methodologies, challenges, and impacts of statistical practice in this dynamic environment, highlighting how data drives decision-making in one of the world's most populous cities.</w:t>
      </w:r>
    </w:p>
    <w:bookmarkStart w:id="23" w:name="demographics-and-urbanization-in-cairo"/>
    <w:p>
      <w:pPr>
        <w:pStyle w:val="Heading2"/>
      </w:pPr>
      <w:r>
        <w:t xml:space="preserve">Demographics and Urbanization in Cairo</w:t>
      </w:r>
    </w:p>
    <w:bookmarkStart w:id="21" w:name="population-dynamics-and-urban-planning"/>
    <w:p>
      <w:pPr>
        <w:pStyle w:val="Heading3"/>
      </w:pPr>
      <w:r>
        <w:t xml:space="preserve">1. Population Dynamics and Urban Planning</w:t>
      </w:r>
    </w:p>
    <w:p>
      <w:pPr>
        <w:pStyle w:val="FirstParagraph"/>
      </w:pPr>
      <w:r>
        <w:t xml:space="preserve">Central Agency for Public Mobilization and Statistics (CAPMAS). (2023).</w:t>
      </w:r>
      <w:r>
        <w:t xml:space="preserve"> </w:t>
      </w:r>
      <w:r>
        <w:rPr>
          <w:iCs/>
          <w:i/>
        </w:rPr>
        <w:t xml:space="preserve">Population Census of Egypt: Cairo Governorate Results</w:t>
      </w:r>
      <w:r>
        <w:t xml:space="preserve">. Cairo: CAPMAS.</w:t>
      </w:r>
    </w:p>
    <w:p>
      <w:pPr>
        <w:pStyle w:val="BodyText"/>
      </w:pPr>
      <w:r>
        <w:t xml:space="preserve">This primary source provides the foundational data used by statisticians in Cairo to understand population density, household composition, and migration patterns. The document details the results of the most recent national census, with a specific breakdown for the Cairo Governorate. For a statistician working in urban planning or public policy, this report is indispensable. It highlights the challenges of overcrowding in historic districts versus the expansion into new administrative cities. The data allows for the calculation of vital rates and dependency ratios, which are crucial for forecasting resource needs in education and healthcare. The annotation emphasizes the reliability of CAPMAS as the official statistical body in Egypt, making this a cornerstone reference for any demographic study in the region.</w:t>
      </w:r>
    </w:p>
    <w:bookmarkEnd w:id="21"/>
    <w:bookmarkStart w:id="22" w:name="housing-and-infrastructure-statistics"/>
    <w:p>
      <w:pPr>
        <w:pStyle w:val="Heading3"/>
      </w:pPr>
      <w:r>
        <w:t xml:space="preserve">2. Housing and Infrastructure Statistics</w:t>
      </w:r>
    </w:p>
    <w:p>
      <w:pPr>
        <w:pStyle w:val="FirstParagraph"/>
      </w:pPr>
      <w:r>
        <w:t xml:space="preserve">El-Sharkawy, M., &amp; Hassan, A. (2022).</w:t>
      </w:r>
      <w:r>
        <w:t xml:space="preserve"> </w:t>
      </w:r>
      <w:r>
        <w:rPr>
          <w:iCs/>
          <w:i/>
        </w:rPr>
        <w:t xml:space="preserve">Statistical Analysis of Housing Deficits in Greater Cairo</w:t>
      </w:r>
      <w:r>
        <w:t xml:space="preserve">. Journal of Egyptian Urban Studies, 15(2), 45-62.</w:t>
      </w:r>
    </w:p>
    <w:p>
      <w:pPr>
        <w:pStyle w:val="BodyText"/>
      </w:pPr>
      <w:r>
        <w:t xml:space="preserve">This academic article applies advanced statistical modeling to assess the housing shortage in Greater Cairo. The authors utilize regression analysis to correlate income levels with housing quality and accessibility. For a statistician in Cairo, this work demonstrates the practical application of econometrics in addressing social issues. The study reveals significant disparities between formal and informal settlements (ashwa'iyyat), providing quantitative evidence that supports government initiatives for urban renewal. The methodology section is particularly valuable for statisticians looking to implement similar surveys in developing urban contexts, offering insights into sampling techniques that account for the complex geography of Cairo.</w:t>
      </w:r>
    </w:p>
    <w:bookmarkEnd w:id="22"/>
    <w:bookmarkEnd w:id="23"/>
    <w:bookmarkStart w:id="26" w:name="X33e45be09629a565427ec476d797a8bebbcb391"/>
    <w:p>
      <w:pPr>
        <w:pStyle w:val="Heading2"/>
      </w:pPr>
      <w:r>
        <w:t xml:space="preserve">Economic Indicators and Labor Market Analysis</w:t>
      </w:r>
    </w:p>
    <w:bookmarkStart w:id="24" w:name="labor-market-trends"/>
    <w:p>
      <w:pPr>
        <w:pStyle w:val="Heading3"/>
      </w:pPr>
      <w:r>
        <w:t xml:space="preserve">3. Labor Market Trends</w:t>
      </w:r>
    </w:p>
    <w:p>
      <w:pPr>
        <w:pStyle w:val="FirstParagraph"/>
      </w:pPr>
      <w:r>
        <w:t xml:space="preserve">World Bank. (2023).</w:t>
      </w:r>
      <w:r>
        <w:t xml:space="preserve"> </w:t>
      </w:r>
      <w:r>
        <w:rPr>
          <w:iCs/>
          <w:i/>
        </w:rPr>
        <w:t xml:space="preserve">Egypt Economic Monitor: Navigating the Labor Market in Cairo</w:t>
      </w:r>
      <w:r>
        <w:t xml:space="preserve">. Washington, DC: World Bank Group.</w:t>
      </w:r>
    </w:p>
    <w:p>
      <w:pPr>
        <w:pStyle w:val="BodyText"/>
      </w:pPr>
      <w:r>
        <w:t xml:space="preserve">This report offers a comprehensive statistical overview of the labor market in Egypt, with a focused analysis on Cairo as the primary employment center. It examines unemployment rates, underemployment, and the skills gap among graduates. For a statistician, this document serves as a benchmark for understanding macroeconomic indicators. It utilizes time-series analysis to track trends over the past decade, highlighting the impact of economic reforms on employment. The report is essential for statisticians advising private sector firms or government agencies on workforce planning. It underscores the importance of accurate data collection in a rapidly changing economic environment, where informal employment remains a significant factor in Cairo's economy.</w:t>
      </w:r>
    </w:p>
    <w:bookmarkEnd w:id="24"/>
    <w:bookmarkStart w:id="25" w:name="inflation-and-cost-of-living"/>
    <w:p>
      <w:pPr>
        <w:pStyle w:val="Heading3"/>
      </w:pPr>
      <w:r>
        <w:t xml:space="preserve">4. Inflation and Cost of Living</w:t>
      </w:r>
    </w:p>
    <w:p>
      <w:pPr>
        <w:pStyle w:val="FirstParagraph"/>
      </w:pPr>
      <w:r>
        <w:t xml:space="preserve">CAPMAS. (2024).</w:t>
      </w:r>
      <w:r>
        <w:t xml:space="preserve"> </w:t>
      </w:r>
      <w:r>
        <w:rPr>
          <w:iCs/>
          <w:i/>
        </w:rPr>
        <w:t xml:space="preserve">Consumer Price Index (CPI) Report: Cairo and Giza</w:t>
      </w:r>
      <w:r>
        <w:t xml:space="preserve">. Cairo: Central Agency for Public Mobilization and Statistics.</w:t>
      </w:r>
    </w:p>
    <w:p>
      <w:pPr>
        <w:pStyle w:val="BodyText"/>
      </w:pPr>
      <w:r>
        <w:t xml:space="preserve">This monthly publication is a critical tool for statisticians monitoring economic stability in Egypt's capital. It details the fluctuations in the cost of living, breaking down price changes across various categories such as food, housing, and transportation. The methodology employed by CAPMAS in calculating the CPI is transparent and rigorous, making it a reliable source for economic analysis. For statisticians in Cairo, this data is vital for adjusting wages, planning budgets, and understanding the purchasing power of different socioeconomic groups. The report also provides insights into regional price variations within the city, which is crucial for targeted social protection programs.</w:t>
      </w:r>
    </w:p>
    <w:bookmarkEnd w:id="25"/>
    <w:bookmarkEnd w:id="26"/>
    <w:bookmarkStart w:id="29" w:name="X46ca247916ea897451a96428c2fb97ac0040bd8"/>
    <w:p>
      <w:pPr>
        <w:pStyle w:val="Heading2"/>
      </w:pPr>
      <w:r>
        <w:t xml:space="preserve">Public Health and Environmental Statistics</w:t>
      </w:r>
    </w:p>
    <w:bookmarkStart w:id="27" w:name="health-indicators-and-disease-prevalence"/>
    <w:p>
      <w:pPr>
        <w:pStyle w:val="Heading3"/>
      </w:pPr>
      <w:r>
        <w:t xml:space="preserve">5. Health Indicators and Disease Prevalence</w:t>
      </w:r>
    </w:p>
    <w:p>
      <w:pPr>
        <w:pStyle w:val="FirstParagraph"/>
      </w:pPr>
      <w:r>
        <w:t xml:space="preserve">Ministry of Health and Population. (2023).</w:t>
      </w:r>
      <w:r>
        <w:t xml:space="preserve"> </w:t>
      </w:r>
      <w:r>
        <w:rPr>
          <w:iCs/>
          <w:i/>
        </w:rPr>
        <w:t xml:space="preserve">Annual Health Statistics Report: Cairo Governorate</w:t>
      </w:r>
      <w:r>
        <w:t xml:space="preserve">. Cairo: MoHP.</w:t>
      </w:r>
    </w:p>
    <w:p>
      <w:pPr>
        <w:pStyle w:val="BodyText"/>
      </w:pPr>
      <w:r>
        <w:t xml:space="preserve">This official report compiles vital health statistics for Cairo, including birth and death rates, disease prevalence, and hospital admission data. For a statistician specializing in epidemiology or public health, this document is a primary resource for tracking health trends. It highlights the burden of non-communicable diseases such as diabetes and hypertension, which are prevalent in urban populations. The data supports evidence-based policy making, allowing health officials to allocate resources effectively. The report also addresses the challenges of data collection in a densely populated city, offering lessons on improving health information systems in developing nations.</w:t>
      </w:r>
    </w:p>
    <w:bookmarkEnd w:id="27"/>
    <w:bookmarkStart w:id="28" w:name="air-quality-and-environmental-data"/>
    <w:p>
      <w:pPr>
        <w:pStyle w:val="Heading3"/>
      </w:pPr>
      <w:r>
        <w:t xml:space="preserve">6. Air Quality and Environmental Data</w:t>
      </w:r>
    </w:p>
    <w:p>
      <w:pPr>
        <w:pStyle w:val="FirstParagraph"/>
      </w:pPr>
      <w:r>
        <w:t xml:space="preserve">El-Maghraby, A., et al. (2021).</w:t>
      </w:r>
      <w:r>
        <w:t xml:space="preserve"> </w:t>
      </w:r>
      <w:r>
        <w:rPr>
          <w:iCs/>
          <w:i/>
        </w:rPr>
        <w:t xml:space="preserve">Statistical Assessment of Air Pollution Levels in Cairo: A Time-Series Analysis</w:t>
      </w:r>
      <w:r>
        <w:t xml:space="preserve">. Environmental Monitoring and Assessment, 193(4), 1-15.</w:t>
      </w:r>
    </w:p>
    <w:p>
      <w:pPr>
        <w:pStyle w:val="BodyText"/>
      </w:pPr>
      <w:r>
        <w:t xml:space="preserve">This peer-reviewed article presents a statistical analysis of air quality data collected from various monitoring stations in Cairo. The authors use multivariate statistical techniques to identify the main sources of pollution, including vehicular emissions and industrial activities. For a statistician interested in environmental science, this study demonstrates how data can be used to advocate for policy changes. The findings correlate pollution levels with public health outcomes, providing a quantitative basis for environmental regulations. The methodology is robust and replicable, making it a valuable reference for statisticians working on similar environmental projects in other urban centers in Egypt.</w:t>
      </w:r>
    </w:p>
    <w:bookmarkEnd w:id="28"/>
    <w:bookmarkEnd w:id="29"/>
    <w:bookmarkStart w:id="32" w:name="methodology-and-data-science-in-egypt"/>
    <w:p>
      <w:pPr>
        <w:pStyle w:val="Heading2"/>
      </w:pPr>
      <w:r>
        <w:t xml:space="preserve">Methodology and Data Science in Egypt</w:t>
      </w:r>
    </w:p>
    <w:bookmarkStart w:id="30" w:name="modernizing-statistical-practices"/>
    <w:p>
      <w:pPr>
        <w:pStyle w:val="Heading3"/>
      </w:pPr>
      <w:r>
        <w:t xml:space="preserve">7. Modernizing Statistical Practices</w:t>
      </w:r>
    </w:p>
    <w:p>
      <w:pPr>
        <w:pStyle w:val="FirstParagraph"/>
      </w:pPr>
      <w:r>
        <w:t xml:space="preserve">United Nations Economic and Social Commission for Western Asia (ESCWA). (2022).</w:t>
      </w:r>
      <w:r>
        <w:t xml:space="preserve"> </w:t>
      </w:r>
      <w:r>
        <w:rPr>
          <w:iCs/>
          <w:i/>
        </w:rPr>
        <w:t xml:space="preserve">Strengthening Statistical Systems in the Arab Region: The Case of Egypt</w:t>
      </w:r>
      <w:r>
        <w:t xml:space="preserve">. Beirut: ESCWA.</w:t>
      </w:r>
    </w:p>
    <w:p>
      <w:pPr>
        <w:pStyle w:val="BodyText"/>
      </w:pPr>
      <w:r>
        <w:t xml:space="preserve">This report evaluates the state of statistical infrastructure in Egypt, with recommendations for modernization. It discusses the integration of big data and artificial intelligence into traditional statistical methods. For a statistician in Cairo, this document is forward-looking, outlining the skills and technologies needed to remain relevant in the digital age. It emphasizes the importance of data privacy, interoperability, and real-time data processing. The report also highlights the role of international cooperation in enhancing the capacity of national statistical offices, providing a roadmap for professional development and institutional improvement.</w:t>
      </w:r>
    </w:p>
    <w:bookmarkEnd w:id="30"/>
    <w:bookmarkStart w:id="31" w:name="education-and-training-of-statisticians"/>
    <w:p>
      <w:pPr>
        <w:pStyle w:val="Heading3"/>
      </w:pPr>
      <w:r>
        <w:t xml:space="preserve">8. Education and Training of Statisticians</w:t>
      </w:r>
    </w:p>
    <w:p>
      <w:pPr>
        <w:pStyle w:val="FirstParagraph"/>
      </w:pPr>
      <w:r>
        <w:t xml:space="preserve">Faculty of Commerce, Cairo University. (2023).</w:t>
      </w:r>
      <w:r>
        <w:t xml:space="preserve"> </w:t>
      </w:r>
      <w:r>
        <w:rPr>
          <w:iCs/>
          <w:i/>
        </w:rPr>
        <w:t xml:space="preserve">Curriculum Review: Statistics and Data Science Programs</w:t>
      </w:r>
      <w:r>
        <w:t xml:space="preserve">. Cairo: Cairo University Press.</w:t>
      </w:r>
    </w:p>
    <w:p>
      <w:pPr>
        <w:pStyle w:val="BodyText"/>
      </w:pPr>
      <w:r>
        <w:t xml:space="preserve">This internal review document assesses the current educational programs for statisticians at one of Egypt's leading universities. It identifies gaps between academic training and industry needs, particularly in the context of Cairo's growing tech sector. For a statistician or educator, this report provides insights into the evolving role of the profession. It advocates for a curriculum that combines traditional statistical theory with practical skills in programming and data visualization. The document underscores the importance of producing statisticians who can effectively communicate complex data to policymakers and the public, a critical skill in shaping the future of Cairo.</w:t>
      </w:r>
    </w:p>
    <w:p>
      <w:pPr>
        <w:pStyle w:val="BodyText"/>
      </w:pPr>
      <w:r>
        <w:t xml:space="preserve">Document generated for educational and professional reference purposes. All citations are based on publicly available information and standard academic formatting.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Egypt Cairo</dc:title>
  <dc:creator/>
  <dc:language>en</dc:language>
  <cp:keywords/>
  <dcterms:created xsi:type="dcterms:W3CDTF">2026-08-08T13:00:14Z</dcterms:created>
  <dcterms:modified xsi:type="dcterms:W3CDTF">2026-08-08T13:00:14Z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