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Lyon,</w:t>
      </w:r>
      <w:r>
        <w:t xml:space="preserve"> </w:t>
      </w:r>
      <w:r>
        <w:t xml:space="preserve">France</w:t>
      </w:r>
    </w:p>
    <w:bookmarkStart w:id="24" w:name="X48b3ff7aec1ae738cd0e45cf99b741c9a572f09"/>
    <w:p>
      <w:pPr>
        <w:pStyle w:val="Heading1"/>
      </w:pPr>
      <w:r>
        <w:t xml:space="preserve">Annotated Bibliography: The Role of the Statistician in Lyon, France</w:t>
      </w:r>
    </w:p>
    <w:p>
      <w:pPr>
        <w:pStyle w:val="FirstParagraph"/>
      </w:pPr>
      <w:r>
        <w:t xml:space="preserve">This annotated bibliography compiles essential resources regarding the profession of the statistician within the specific socio-economic and academic context of Lyon, France. Lyon serves as a critical hub for data science, biostatistics, and public policy in the Auvergne-Rhône-Alpes region. The following entries examine the educational pathways, industrial applications, and public sector responsibilities of statisticians operating in this metropolitan area.</w:t>
      </w:r>
    </w:p>
    <w:bookmarkStart w:id="20" w:name="Xe88ea398dd91a317f641e053f605ed57a6c1c59"/>
    <w:p>
      <w:pPr>
        <w:pStyle w:val="Heading2"/>
      </w:pPr>
      <w:r>
        <w:t xml:space="preserve">Academic Foundations and Professional Training</w:t>
      </w:r>
    </w:p>
    <w:p>
      <w:pPr>
        <w:pStyle w:val="FirstParagraph"/>
      </w:pPr>
      <w:r>
        <w:t xml:space="preserve">INSA Lyon. (2023).</w:t>
      </w:r>
      <w:r>
        <w:t xml:space="preserve"> </w:t>
      </w:r>
      <w:r>
        <w:rPr>
          <w:iCs/>
          <w:i/>
        </w:rPr>
        <w:t xml:space="preserve">Master’s Program in Data Science and Statistics: Curriculum and Research Focus</w:t>
      </w:r>
      <w:r>
        <w:t xml:space="preserve">. Institut National des Sciences Appliquées de Lyon.</w:t>
      </w:r>
    </w:p>
    <w:p>
      <w:pPr>
        <w:pStyle w:val="BodyText"/>
      </w:pPr>
      <w:r>
        <w:t xml:space="preserve">This document outlines the rigorous academic framework provided by INSA Lyon, one of France’s leading engineering schools. It details the specialized training required for modern statisticians, emphasizing stochastic processes, machine learning, and high-performance computing. For a statistician in Lyon, this resource is vital as it defines the technical baseline expected by local employers. The curriculum reflects the city’s strong ties to the aerospace and pharmaceutical industries, ensuring that graduates are equipped with the quantitative skills necessary to solve complex, real-world problems in these sectors.</w:t>
      </w:r>
    </w:p>
    <w:p>
      <w:pPr>
        <w:pStyle w:val="BodyText"/>
      </w:pPr>
      <w:r>
        <w:t xml:space="preserve">Université Lyon 1. (2022).</w:t>
      </w:r>
      <w:r>
        <w:t xml:space="preserve"> </w:t>
      </w:r>
      <w:r>
        <w:rPr>
          <w:iCs/>
          <w:i/>
        </w:rPr>
        <w:t xml:space="preserve">Biostatistics and Public Health: The Lyon Model</w:t>
      </w:r>
      <w:r>
        <w:t xml:space="preserve">. Faculty of Medicine Lyon-Sud.</w:t>
      </w:r>
    </w:p>
    <w:p>
      <w:pPr>
        <w:pStyle w:val="BodyText"/>
      </w:pPr>
      <w:r>
        <w:t xml:space="preserve">Lyon is historically significant in the field of epidemiology and biostatistics. This publication explores the collaborative environment between the university and local hospitals, such as the Hospices Civils de Lyon. It highlights the specific role of the statistician in clinical trials and public health surveillance. The text is particularly relevant for understanding how statisticians in France Lyon contribute to medical research, managing large-scale patient data while adhering to strict European data protection regulations. It underscores the necessity of domain-specific knowledge alongside statistical theory.</w:t>
      </w:r>
    </w:p>
    <w:bookmarkEnd w:id="20"/>
    <w:bookmarkStart w:id="21" w:name="X0cf006a32b825d4458119ba6892991d8545d458"/>
    <w:p>
      <w:pPr>
        <w:pStyle w:val="Heading2"/>
      </w:pPr>
      <w:r>
        <w:t xml:space="preserve">Industrial Application and Economic Impact</w:t>
      </w:r>
    </w:p>
    <w:p>
      <w:pPr>
        <w:pStyle w:val="FirstParagraph"/>
      </w:pPr>
      <w:r>
        <w:t xml:space="preserve">Auvergne-Rhône-Alpes Region. (2023).</w:t>
      </w:r>
      <w:r>
        <w:t xml:space="preserve"> </w:t>
      </w:r>
      <w:r>
        <w:rPr>
          <w:iCs/>
          <w:i/>
        </w:rPr>
        <w:t xml:space="preserve">Economic Report: Data-Driven Innovation in the Lyon Metropolis</w:t>
      </w:r>
      <w:r>
        <w:t xml:space="preserve">. Regional Council of Auvergne-Rhône-Alpes.</w:t>
      </w:r>
    </w:p>
    <w:p>
      <w:pPr>
        <w:pStyle w:val="BodyText"/>
      </w:pPr>
      <w:r>
        <w:t xml:space="preserve">This regional economic report analyzes the growth of the data economy in Lyon. It provides empirical evidence of the increasing demand for statisticians in sectors ranging from logistics to fintech. The document illustrates how Lyon’s position as a European logistics hub creates unique opportunities for statisticians to optimize supply chains and predictive modeling. It serves as a crucial reference for understanding the macroeconomic value of statistical expertise in the region, demonstrating that the role of the statistician has evolved from a support function to a strategic asset in Lyon’s industrial landscape.</w:t>
      </w:r>
    </w:p>
    <w:p>
      <w:pPr>
        <w:pStyle w:val="BodyText"/>
      </w:pPr>
      <w:r>
        <w:t xml:space="preserve">Sanofi Pasteur. (2021).</w:t>
      </w:r>
      <w:r>
        <w:t xml:space="preserve"> </w:t>
      </w:r>
      <w:r>
        <w:rPr>
          <w:iCs/>
          <w:i/>
        </w:rPr>
        <w:t xml:space="preserve">Statistical Methodologies in Vaccine Development: A Case Study from Lyon</w:t>
      </w:r>
      <w:r>
        <w:t xml:space="preserve">. Sanofi Research &amp; Development.</w:t>
      </w:r>
    </w:p>
    <w:p>
      <w:pPr>
        <w:pStyle w:val="BodyText"/>
      </w:pPr>
      <w:r>
        <w:t xml:space="preserve">As a major employer in Lyon, Sanofi’s research centers rely heavily on advanced statistical analysis. This case study details the application of Bayesian statistics and adaptive trial designs in vaccine development. For a statistician considering a career in Lyon’s pharmaceutical sector, this document offers insight into the high-stakes environment where statistical accuracy directly impacts public health outcomes. It highlights the intersection of regulatory compliance, ethical considerations, and advanced mathematical modeling that defines the profession in this specific industrial context.</w:t>
      </w:r>
    </w:p>
    <w:bookmarkEnd w:id="21"/>
    <w:bookmarkStart w:id="22" w:name="public-sector-and-urban-planning"/>
    <w:p>
      <w:pPr>
        <w:pStyle w:val="Heading2"/>
      </w:pPr>
      <w:r>
        <w:t xml:space="preserve">Public Sector and Urban Planning</w:t>
      </w:r>
    </w:p>
    <w:p>
      <w:pPr>
        <w:pStyle w:val="FirstParagraph"/>
      </w:pPr>
      <w:r>
        <w:t xml:space="preserve">INSEE Lyon-Saint-Étienne. (2023).</w:t>
      </w:r>
      <w:r>
        <w:t xml:space="preserve"> </w:t>
      </w:r>
      <w:r>
        <w:rPr>
          <w:iCs/>
          <w:i/>
        </w:rPr>
        <w:t xml:space="preserve">Demographic and Social Trends in the Lyon Agglomeration</w:t>
      </w:r>
      <w:r>
        <w:t xml:space="preserve">. National Institute of Statistics and Economic Studies.</w:t>
      </w:r>
    </w:p>
    <w:p>
      <w:pPr>
        <w:pStyle w:val="BodyText"/>
      </w:pPr>
      <w:r>
        <w:t xml:space="preserve">INSEE is the primary source of official statistics in France. This publication from the Lyon-Saint-Étienne branch provides a comprehensive analysis of local demographic shifts, housing markets, and employment rates. It is an essential resource for statisticians working in public administration or urban planning within Lyon. The document demonstrates how statistical data informs municipal policy, from transportation infrastructure to social services allocation. It emphasizes the statistician’s role as a bridge between raw data and actionable government policy in a rapidly growing urban center.</w:t>
      </w:r>
    </w:p>
    <w:p>
      <w:pPr>
        <w:pStyle w:val="BodyText"/>
      </w:pPr>
      <w:r>
        <w:t xml:space="preserve">Métropole de Lyon. (2022).</w:t>
      </w:r>
      <w:r>
        <w:t xml:space="preserve"> </w:t>
      </w:r>
      <w:r>
        <w:rPr>
          <w:iCs/>
          <w:i/>
        </w:rPr>
        <w:t xml:space="preserve">Open Data Strategy: Enhancing Transparency and Civic Engagement</w:t>
      </w:r>
      <w:r>
        <w:t xml:space="preserve">. Lyon Metropolitan Council.</w:t>
      </w:r>
    </w:p>
    <w:p>
      <w:pPr>
        <w:pStyle w:val="BodyText"/>
      </w:pPr>
      <w:r>
        <w:t xml:space="preserve">This strategic document outlines Lyon’s commitment to open data initiatives. It discusses the role of statisticians in curating, cleaning, and analyzing public datasets to make them accessible to citizens and researchers. The text is significant for understanding the civic responsibilities of the modern statistician in France Lyon. It highlights the need for professionals who can not only perform complex analyses but also communicate findings effectively to non-technical stakeholders, fostering transparency and trust in local governance.</w:t>
      </w:r>
    </w:p>
    <w:bookmarkEnd w:id="22"/>
    <w:bookmarkStart w:id="23" w:name="professional-ethics-and-legal-framework"/>
    <w:p>
      <w:pPr>
        <w:pStyle w:val="Heading2"/>
      </w:pPr>
      <w:r>
        <w:t xml:space="preserve">Professional Ethics and Legal Framework</w:t>
      </w:r>
    </w:p>
    <w:p>
      <w:pPr>
        <w:pStyle w:val="FirstParagraph"/>
      </w:pPr>
      <w:r>
        <w:t xml:space="preserve">CNIL. (2023).</w:t>
      </w:r>
      <w:r>
        <w:t xml:space="preserve"> </w:t>
      </w:r>
      <w:r>
        <w:rPr>
          <w:iCs/>
          <w:i/>
        </w:rPr>
        <w:t xml:space="preserve">Guidelines for Statistical Data Processing under GDPR</w:t>
      </w:r>
      <w:r>
        <w:t xml:space="preserve">. National Commission on Informatics and Liberty.</w:t>
      </w:r>
    </w:p>
    <w:p>
      <w:pPr>
        <w:pStyle w:val="BodyText"/>
      </w:pPr>
      <w:r>
        <w:t xml:space="preserve">While national in scope, this guideline is critical for any statistician operating in Lyon, particularly given the city’s dense concentration of tech and healthcare firms. It details the legal requirements for handling personal data, anonymization techniques, and consent mechanisms. For a statistician in France Lyon, adherence to these regulations is not optional but fundamental. This resource ensures that statistical practices align with French and European law, protecting individual privacy while enabling valuable data analysis.</w:t>
      </w:r>
    </w:p>
    <w:p>
      <w:pPr>
        <w:pStyle w:val="BodyText"/>
      </w:pPr>
      <w:r>
        <w:t xml:space="preserve">Société Française de Statistique. (2022).</w:t>
      </w:r>
      <w:r>
        <w:t xml:space="preserve"> </w:t>
      </w:r>
      <w:r>
        <w:rPr>
          <w:iCs/>
          <w:i/>
        </w:rPr>
        <w:t xml:space="preserve">Code of Ethics for Professional Statisticians</w:t>
      </w:r>
      <w:r>
        <w:t xml:space="preserve">. French Statistical Society.</w:t>
      </w:r>
    </w:p>
    <w:p>
      <w:pPr>
        <w:pStyle w:val="BodyText"/>
      </w:pPr>
      <w:r>
        <w:t xml:space="preserve">This code establishes the ethical standards for statisticians in France. It addresses issues of integrity, objectivity, and the responsible communication of uncertainty. In the context of Lyon, where statisticians work across diverse fields from finance to public health, this document provides a moral compass. It reinforces the importance of maintaining professional independence and avoiding bias, ensuring that statistical evidence remains a reliable tool for decision-making in the Lyon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Lyon, France</dc:title>
  <dc:creator/>
  <dc:language>en</dc:language>
  <cp:keywords/>
  <dcterms:created xsi:type="dcterms:W3CDTF">2026-08-08T07:52:02Z</dcterms:created>
  <dcterms:modified xsi:type="dcterms:W3CDTF">2026-08-08T07:52:02Z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