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44c5b607584477db75e705c1be3be001c7db77a"/>
    <w:p>
      <w:pPr>
        <w:pStyle w:val="Heading1"/>
      </w:pPr>
      <w:r>
        <w:t xml:space="preserve">Annotated Bibliography: The Role of the Statistician in Ivory Coast Abidjan</w:t>
      </w:r>
    </w:p>
    <w:p>
      <w:pPr>
        <w:pStyle w:val="FirstParagraph"/>
      </w:pPr>
      <w:r>
        <w:rPr>
          <w:bCs/>
          <w:b/>
        </w:rPr>
        <w:t xml:space="preserve">Subject:</w:t>
      </w:r>
      <w:r>
        <w:t xml:space="preserve"> </w:t>
      </w:r>
      <w:r>
        <w:t xml:space="preserve">Statistical Science, Data Analysis, and Economic Development</w:t>
      </w:r>
      <w:r>
        <w:br/>
      </w:r>
      <w:r>
        <w:rPr>
          <w:bCs/>
          <w:b/>
        </w:rPr>
        <w:t xml:space="preserve">Geographic Focus:</w:t>
      </w:r>
      <w:r>
        <w:t xml:space="preserve"> </w:t>
      </w:r>
      <w:r>
        <w:t xml:space="preserve">Abidjan, Ivory Coast</w:t>
      </w:r>
      <w:r>
        <w:br/>
      </w:r>
      <w:r>
        <w:rPr>
          <w:bCs/>
          <w:b/>
        </w:rPr>
        <w:t xml:space="preserve">Target Audience:</w:t>
      </w:r>
      <w:r>
        <w:t xml:space="preserve"> </w:t>
      </w:r>
      <w:r>
        <w:t xml:space="preserve">Academic Researchers, Policy Makers, and Data Professionals</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Statistician</w:t>
      </w:r>
      <w:r>
        <w:t xml:space="preserve"> </w:t>
      </w:r>
      <w:r>
        <w:t xml:space="preserve">has evolved significantly in the 21st century, transitioning from traditional data collection to complex predictive modeling and policy formulation. In the context of</w:t>
      </w:r>
      <w:r>
        <w:t xml:space="preserve"> </w:t>
      </w:r>
      <w:r>
        <w:rPr>
          <w:bCs/>
          <w:b/>
        </w:rPr>
        <w:t xml:space="preserve">Ivory Coast Abidjan</w:t>
      </w:r>
      <w:r>
        <w:t xml:space="preserve">, the economic capital and largest city of the nation, this role is particularly critical. As Abidjan serves as the hub for West African commerce, finance, and governance, the demand for accurate statistical analysis is paramount for sustainable development.</w:t>
      </w:r>
    </w:p>
    <w:p>
      <w:pPr>
        <w:pStyle w:val="BodyText"/>
      </w:pPr>
      <w:r>
        <w:t xml:space="preserve">This</w:t>
      </w:r>
      <w:r>
        <w:t xml:space="preserve"> </w:t>
      </w:r>
      <w:r>
        <w:rPr>
          <w:bCs/>
          <w:b/>
        </w:rPr>
        <w:t xml:space="preserve">Annotated Bibliography</w:t>
      </w:r>
      <w:r>
        <w:t xml:space="preserve"> </w:t>
      </w:r>
      <w:r>
        <w:t xml:space="preserve">compiles key resources that explore the intersection of statistical science and socio-economic development within Abidjan. The selected works cover topics ranging from national census methodologies and public health data to financial market analysis and urban planning. These sources provide a comprehensive overview of how statisticians contribute to evidence-based decision-making in one of Africa's most dynamic urban environments.</w:t>
      </w:r>
    </w:p>
    <w:bookmarkEnd w:id="21"/>
    <w:bookmarkStart w:id="22" w:name="bibliographic-entries"/>
    <w:p>
      <w:pPr>
        <w:pStyle w:val="Heading2"/>
      </w:pPr>
      <w:r>
        <w:t xml:space="preserve">Bibliographic Entries</w:t>
      </w:r>
    </w:p>
    <w:p>
      <w:pPr>
        <w:pStyle w:val="FirstParagraph"/>
      </w:pPr>
      <w:r>
        <w:t xml:space="preserve"> </w:t>
      </w:r>
      <w:r>
        <w:t xml:space="preserve">Institut National de la Statistique (INS). (2022).</w:t>
      </w:r>
      <w:r>
        <w:t xml:space="preserve"> </w:t>
      </w:r>
      <w:r>
        <w:rPr>
          <w:iCs/>
          <w:i/>
        </w:rPr>
        <w:t xml:space="preserve">Recensement Général de la Population et de l'Habitat (RGPH): Résultats Définitifs pour la Région d'Abidjan</w:t>
      </w:r>
      <w:r>
        <w:t xml:space="preserve">. Abidjan, Côte d'Ivoire: INS.</w:t>
      </w:r>
      <w:r>
        <w:t xml:space="preserve"> </w:t>
      </w:r>
    </w:p>
    <w:p>
      <w:pPr>
        <w:pStyle w:val="BodyText"/>
      </w:pPr>
      <w:r>
        <w:t xml:space="preserve">This official publication by the National Institute of Statistics (INS) provides the definitive demographic data for Abidjan following the latest general census. For the</w:t>
      </w:r>
      <w:r>
        <w:t xml:space="preserve"> </w:t>
      </w:r>
      <w:r>
        <w:rPr>
          <w:bCs/>
          <w:b/>
        </w:rPr>
        <w:t xml:space="preserve">Statistician</w:t>
      </w:r>
      <w:r>
        <w:t xml:space="preserve"> </w:t>
      </w:r>
      <w:r>
        <w:t xml:space="preserve">working in</w:t>
      </w:r>
      <w:r>
        <w:t xml:space="preserve"> </w:t>
      </w:r>
      <w:r>
        <w:rPr>
          <w:bCs/>
          <w:b/>
        </w:rPr>
        <w:t xml:space="preserve">Ivory Coast Abidjan</w:t>
      </w:r>
      <w:r>
        <w:t xml:space="preserve">, this document is the foundational reference for understanding population density, household structures, and migration patterns within the city's various districts, such as Cocody, Plateau, and Yopougon. The report details the methodological frameworks used to ensure data accuracy in a rapidly urbanizing environment. It is essential for urban planners and government officials who rely on statistical evidence to allocate resources for housing, sanitation, and infrastructure. The analysis highlights the challenges of informal settlements and provides a baseline for future demographic projections.</w:t>
      </w:r>
    </w:p>
    <w:p>
      <w:pPr>
        <w:pStyle w:val="BodyText"/>
      </w:pPr>
      <w:r>
        <w:t xml:space="preserve"> </w:t>
      </w:r>
      <w:r>
        <w:t xml:space="preserve">Kouassi, J. M., &amp; Yao, D. (2021).</w:t>
      </w:r>
      <w:r>
        <w:t xml:space="preserve"> </w:t>
      </w:r>
      <w:r>
        <w:rPr>
          <w:iCs/>
          <w:i/>
        </w:rPr>
        <w:t xml:space="preserve">Statistical Modeling of Economic Growth and Inflation in Abidjan's Financial District</w:t>
      </w:r>
      <w:r>
        <w:t xml:space="preserve">. Journal of West African Economics, 14(3), 45-62.</w:t>
      </w:r>
      <w:r>
        <w:t xml:space="preserve"> </w:t>
      </w:r>
    </w:p>
    <w:p>
      <w:pPr>
        <w:pStyle w:val="BodyText"/>
      </w:pPr>
      <w:r>
        <w:t xml:space="preserve">This academic article examines the application of time-series analysis and econometric modeling to predict economic trends within Abidjan's central business district. The authors demonstrate how a</w:t>
      </w:r>
      <w:r>
        <w:t xml:space="preserve"> </w:t>
      </w:r>
      <w:r>
        <w:rPr>
          <w:bCs/>
          <w:b/>
        </w:rPr>
        <w:t xml:space="preserve">Statistician</w:t>
      </w:r>
      <w:r>
        <w:t xml:space="preserve"> </w:t>
      </w:r>
      <w:r>
        <w:t xml:space="preserve">can utilize historical financial data to forecast inflation rates and GDP growth specific to the Ivorian capital. The study is particularly relevant for financial institutions and investment firms operating in</w:t>
      </w:r>
      <w:r>
        <w:t xml:space="preserve"> </w:t>
      </w:r>
      <w:r>
        <w:rPr>
          <w:bCs/>
          <w:b/>
        </w:rPr>
        <w:t xml:space="preserve">Ivory Coast Abidjan</w:t>
      </w:r>
      <w:r>
        <w:t xml:space="preserve">, as it underscores the importance of localized statistical models over broad national averages. The paper critiques previous methodologies that failed to account for the unique volatility of the West African CFA franc zone, offering a refined approach that enhances the reliability of economic forecasting for policymakers.</w:t>
      </w:r>
    </w:p>
    <w:p>
      <w:pPr>
        <w:pStyle w:val="BodyText"/>
      </w:pPr>
      <w:r>
        <w:t xml:space="preserve"> </w:t>
      </w:r>
      <w:r>
        <w:t xml:space="preserve">World Bank. (2023).</w:t>
      </w:r>
      <w:r>
        <w:t xml:space="preserve"> </w:t>
      </w:r>
      <w:r>
        <w:rPr>
          <w:iCs/>
          <w:i/>
        </w:rPr>
        <w:t xml:space="preserve">Data-Driven Urban Planning: Case Studies from Abidjan</w:t>
      </w:r>
      <w:r>
        <w:t xml:space="preserve">. Washington, D.C.: World Bank Group.</w:t>
      </w:r>
      <w:r>
        <w:t xml:space="preserve"> </w:t>
      </w:r>
    </w:p>
    <w:p>
      <w:pPr>
        <w:pStyle w:val="BodyText"/>
      </w:pPr>
      <w:r>
        <w:t xml:space="preserve">This report by the World Bank focuses on the integration of big data and statistical analysis into urban planning strategies in Abidjan. It highlights collaborative projects where statisticians worked alongside city engineers to optimize traffic flow and public transportation networks. The document is crucial for understanding how modern statistical tools are being deployed to solve logistical challenges in</w:t>
      </w:r>
      <w:r>
        <w:t xml:space="preserve"> </w:t>
      </w:r>
      <w:r>
        <w:rPr>
          <w:bCs/>
          <w:b/>
        </w:rPr>
        <w:t xml:space="preserve">Ivory Coast Abidjan</w:t>
      </w:r>
      <w:r>
        <w:t xml:space="preserve">. It provides a detailed case study on the use of GPS data and commuter surveys to design the new bus rapid transit system. For any</w:t>
      </w:r>
      <w:r>
        <w:t xml:space="preserve"> </w:t>
      </w:r>
      <w:r>
        <w:rPr>
          <w:bCs/>
          <w:b/>
        </w:rPr>
        <w:t xml:space="preserve">Statistician</w:t>
      </w:r>
      <w:r>
        <w:t xml:space="preserve"> </w:t>
      </w:r>
      <w:r>
        <w:t xml:space="preserve">interested in urban analytics, this resource offers practical insights into data visualization and the translation of complex datasets into actionable urban development policies.</w:t>
      </w:r>
    </w:p>
    <w:p>
      <w:pPr>
        <w:pStyle w:val="BodyText"/>
      </w:pPr>
      <w:r>
        <w:t xml:space="preserve"> </w:t>
      </w:r>
      <w:r>
        <w:t xml:space="preserve">Ministère de la Santé et de l'Hygiène Publique. (2022).</w:t>
      </w:r>
      <w:r>
        <w:t xml:space="preserve"> </w:t>
      </w:r>
      <w:r>
        <w:rPr>
          <w:iCs/>
          <w:i/>
        </w:rPr>
        <w:t xml:space="preserve">Enquête Démographique et de Santé de la Côte d'Ivoire: Analyse des Données pour Abidjan</w:t>
      </w:r>
      <w:r>
        <w:t xml:space="preserve">. Abidjan: MSHP.</w:t>
      </w:r>
      <w:r>
        <w:t xml:space="preserve"> </w:t>
      </w:r>
    </w:p>
    <w:p>
      <w:pPr>
        <w:pStyle w:val="BodyText"/>
      </w:pPr>
      <w:r>
        <w:t xml:space="preserve">This demographic and health survey provides a comprehensive statistical overview of public health indicators in Abidjan. The report is a vital resource for epidemiologists and health statisticians working in</w:t>
      </w:r>
      <w:r>
        <w:t xml:space="preserve"> </w:t>
      </w:r>
      <w:r>
        <w:rPr>
          <w:bCs/>
          <w:b/>
        </w:rPr>
        <w:t xml:space="preserve">Ivory Coast Abidjan</w:t>
      </w:r>
      <w:r>
        <w:t xml:space="preserve">. It details prevalence rates of infectious diseases, maternal health statistics, and access to healthcare services across different socio-economic strata of the city. The methodology section is particularly valuable for statisticians, as it outlines the sampling techniques used to ensure representativeness in a diverse urban population. The findings are instrumental for the Ministry of Health in designing targeted interventions and allocating medical resources efficiently, demonstrating the direct impact of statistical work on public welfare.</w:t>
      </w:r>
    </w:p>
    <w:p>
      <w:pPr>
        <w:pStyle w:val="BodyText"/>
      </w:pPr>
      <w:r>
        <w:t xml:space="preserve"> </w:t>
      </w:r>
      <w:r>
        <w:t xml:space="preserve">Traoré, A. (2020).</w:t>
      </w:r>
      <w:r>
        <w:t xml:space="preserve"> </w:t>
      </w:r>
      <w:r>
        <w:rPr>
          <w:iCs/>
          <w:i/>
        </w:rPr>
        <w:t xml:space="preserve">The Role of Statistics in Agricultural Supply Chains: From Plantation to Abidjan Port</w:t>
      </w:r>
      <w:r>
        <w:t xml:space="preserve">. African Journal of Agricultural Research, 15(8), 112-125.</w:t>
      </w:r>
      <w:r>
        <w:t xml:space="preserve"> </w:t>
      </w:r>
    </w:p>
    <w:p>
      <w:pPr>
        <w:pStyle w:val="BodyText"/>
      </w:pPr>
      <w:r>
        <w:t xml:space="preserve">This article explores the statistical monitoring of cocoa and coffee supply chains, which are central to the Ivorian economy. The author analyzes how data collection at the port of Abidjan helps in tracking export volumes, quality control, and price fluctuations. For a</w:t>
      </w:r>
      <w:r>
        <w:t xml:space="preserve"> </w:t>
      </w:r>
      <w:r>
        <w:rPr>
          <w:bCs/>
          <w:b/>
        </w:rPr>
        <w:t xml:space="preserve">Statistician</w:t>
      </w:r>
      <w:r>
        <w:t xml:space="preserve"> </w:t>
      </w:r>
      <w:r>
        <w:t xml:space="preserve">in</w:t>
      </w:r>
      <w:r>
        <w:t xml:space="preserve"> </w:t>
      </w:r>
      <w:r>
        <w:rPr>
          <w:bCs/>
          <w:b/>
        </w:rPr>
        <w:t xml:space="preserve">Ivory Coast Abidjan</w:t>
      </w:r>
      <w:r>
        <w:t xml:space="preserve">, this work illustrates the application of quality control statistics and logistics modeling in the agricultural sector. It emphasizes the need for accurate data to combat fraud and ensure fair trade practices. The study provides a framework for integrating real-time data analytics into supply chain management, offering valuable lessons for industries that rely on Abidjan as a primary export hub.</w:t>
      </w:r>
    </w:p>
    <w:p>
      <w:pPr>
        <w:pStyle w:val="BodyText"/>
      </w:pPr>
      <w:r>
        <w:t xml:space="preserve"> </w:t>
      </w:r>
      <w:r>
        <w:t xml:space="preserve">CEDEAO (ECOWAS). (2021).</w:t>
      </w:r>
      <w:r>
        <w:t xml:space="preserve"> </w:t>
      </w:r>
      <w:r>
        <w:rPr>
          <w:iCs/>
          <w:i/>
        </w:rPr>
        <w:t xml:space="preserve">Regional Statistical Standards and Harmonization: Implications for Abidjan as a Regional Hub</w:t>
      </w:r>
      <w:r>
        <w:t xml:space="preserve">. Abuja: ECOWAS Commission.</w:t>
      </w:r>
      <w:r>
        <w:t xml:space="preserve"> </w:t>
      </w:r>
    </w:p>
    <w:p>
      <w:pPr>
        <w:pStyle w:val="BodyText"/>
      </w:pPr>
      <w:r>
        <w:t xml:space="preserve">This policy document discusses the standardization of statistical practices across West Africa, with a specific focus on Abidjan's role as a regional economic center. It outlines the requirements for statisticians to adhere to international standards while collecting and reporting data. The text is essential for professionals in</w:t>
      </w:r>
      <w:r>
        <w:t xml:space="preserve"> </w:t>
      </w:r>
      <w:r>
        <w:rPr>
          <w:bCs/>
          <w:b/>
        </w:rPr>
        <w:t xml:space="preserve">Ivory Coast Abidjan</w:t>
      </w:r>
      <w:r>
        <w:t xml:space="preserve"> </w:t>
      </w:r>
      <w:r>
        <w:t xml:space="preserve">who engage in cross-border trade analysis or regional economic reporting. It highlights the importance of data comparability and the challenges of harmonizing diverse national statistical systems. The document serves as a guide for capacity building and professional development for statisticians aiming to contribute to regional integration efforts.</w:t>
      </w:r>
    </w:p>
    <w:p>
      <w:pPr>
        <w:pStyle w:val="BodyText"/>
      </w:pPr>
      <w:r>
        <w:t xml:space="preserve"> </w:t>
      </w:r>
      <w:r>
        <w:t xml:space="preserve">University of Abidjan, Faculty of Economics. (2023).</w:t>
      </w:r>
      <w:r>
        <w:t xml:space="preserve"> </w:t>
      </w:r>
      <w:r>
        <w:rPr>
          <w:iCs/>
          <w:i/>
        </w:rPr>
        <w:t xml:space="preserve">Curriculum for Advanced Statistical Analysis in Development Economics</w:t>
      </w:r>
      <w:r>
        <w:t xml:space="preserve">. Abidjan: UAC Press.</w:t>
      </w:r>
      <w:r>
        <w:t xml:space="preserve"> </w:t>
      </w:r>
    </w:p>
    <w:p>
      <w:pPr>
        <w:pStyle w:val="BodyText"/>
      </w:pPr>
      <w:r>
        <w:t xml:space="preserve">This educational resource outlines the academic training required for modern statisticians in Ivory Coast. It details the curriculum focused on advanced statistical software, machine learning, and development economics, tailored to the needs of the Abidjan job market. For aspiring</w:t>
      </w:r>
      <w:r>
        <w:t xml:space="preserve"> </w:t>
      </w:r>
      <w:r>
        <w:rPr>
          <w:bCs/>
          <w:b/>
        </w:rPr>
        <w:t xml:space="preserve">Statistician</w:t>
      </w:r>
      <w:r>
        <w:t xml:space="preserve">s in</w:t>
      </w:r>
      <w:r>
        <w:t xml:space="preserve"> </w:t>
      </w:r>
      <w:r>
        <w:rPr>
          <w:bCs/>
          <w:b/>
        </w:rPr>
        <w:t xml:space="preserve">Ivory Coast Abidjan</w:t>
      </w:r>
      <w:r>
        <w:t xml:space="preserve">, this document provides insight into the technical skills and theoretical knowledge necessary to succeed in the field. It also reflects the growing emphasis on data science in higher education institutions within the city. The curriculum serves as a benchmark for professional competency and highlights the evolving expectations of employers in the public and private sectors.</w:t>
      </w:r>
    </w:p>
    <w:p>
      <w:pPr>
        <w:pStyle w:val="BodyText"/>
      </w:pPr>
      <w:r>
        <w:t xml:space="preserve"> </w:t>
      </w:r>
      <w:r>
        <w:t xml:space="preserve">Gbagbo, K., &amp; N'Guessan, P. (2022).</w:t>
      </w:r>
      <w:r>
        <w:t xml:space="preserve"> </w:t>
      </w:r>
      <w:r>
        <w:rPr>
          <w:iCs/>
          <w:i/>
        </w:rPr>
        <w:t xml:space="preserve">Big Data and Privacy: Ethical Considerations for Statisticians in Abidjan</w:t>
      </w:r>
      <w:r>
        <w:t xml:space="preserve">. Journal of African Data Science, 5(2), 78-90.</w:t>
      </w:r>
      <w:r>
        <w:t xml:space="preserve"> </w:t>
      </w:r>
    </w:p>
    <w:p>
      <w:pPr>
        <w:pStyle w:val="BodyText"/>
      </w:pPr>
      <w:r>
        <w:t xml:space="preserve">This article addresses the ethical challenges faced by statisticians in the era of big data, with a specific focus on the legal and cultural context of Abidjan. It discusses issues related to data privacy, consent, and the protection of personal information in statistical surveys. For any</w:t>
      </w:r>
      <w:r>
        <w:t xml:space="preserve"> </w:t>
      </w:r>
      <w:r>
        <w:rPr>
          <w:bCs/>
          <w:b/>
        </w:rPr>
        <w:t xml:space="preserve">Statistician</w:t>
      </w:r>
      <w:r>
        <w:t xml:space="preserve"> </w:t>
      </w:r>
      <w:r>
        <w:t xml:space="preserve">operating in</w:t>
      </w:r>
      <w:r>
        <w:t xml:space="preserve"> </w:t>
      </w:r>
      <w:r>
        <w:rPr>
          <w:bCs/>
          <w:b/>
        </w:rPr>
        <w:t xml:space="preserve">Ivory Coast Abidjan</w:t>
      </w:r>
      <w:r>
        <w:t xml:space="preserve">, this resource is critical for understanding the regulatory landscape and ethical responsibilities associated with data handling. The authors propose a framework for ethical data governance that balances the need for robust statistical analysis with the rights of individuals. This work is particularly relevant as digital data collection methods become more prevalent in the city.</w:t>
      </w:r>
    </w:p>
    <w:bookmarkEnd w:id="22"/>
    <w:p>
      <w:pPr>
        <w:pStyle w:val="BodyText"/>
      </w:pPr>
      <w:r>
        <w:t xml:space="preserve">© 2023 Annotated Bibliography on Statistical Science in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Ivory Coast Abidjan</dc:title>
  <dc:creator/>
  <dc:language>en</dc:language>
  <cp:keywords/>
  <dcterms:created xsi:type="dcterms:W3CDTF">2026-08-08T09:51:18Z</dcterms:created>
  <dcterms:modified xsi:type="dcterms:W3CDTF">2026-08-08T09:51:18Z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