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Japan</w:t>
      </w:r>
      <w:r>
        <w:t xml:space="preserve"> </w:t>
      </w:r>
      <w:r>
        <w:t xml:space="preserve">Osaka</w:t>
      </w:r>
    </w:p>
    <w:bookmarkStart w:id="20" w:name="annotated-bibliography"/>
    <w:p>
      <w:pPr>
        <w:pStyle w:val="Heading1"/>
      </w:pPr>
      <w:r>
        <w:t xml:space="preserve">Annotated Bibliography</w:t>
      </w:r>
    </w:p>
    <w:p>
      <w:pPr>
        <w:pStyle w:val="FirstParagraph"/>
      </w:pPr>
      <w:r>
        <w:t xml:space="preserve">The Role of the Statistician in Japan Osaka: Data Science, Urban Planning, and Economic Analysis</w:t>
      </w:r>
    </w:p>
    <w:bookmarkEnd w:id="20"/>
    <w:p>
      <w:pPr>
        <w:pStyle w:val="BodyText"/>
      </w:pPr>
      <w:r>
        <w:t xml:space="preserve">The following annotated bibliography compiles essential literature regarding the professional scope, methodological challenges, and societal impact of the statistician within the specific context of Japan Osaka. As a major economic hub and the center of the Kansai region, Osaka presents unique statistical environments characterized by rapid urbanization, an aging demographic, and a robust manufacturing sector. This collection highlights how statisticians in Osaka utilize data to inform public policy, optimize industrial efficiency, and manage public health crises. The selected works range from academic journals on regional demographics to technical reports on smart city infrastructure, providing a comprehensive overview of the field.</w:t>
      </w:r>
    </w:p>
    <w:p>
      <w:pPr>
        <w:pStyle w:val="BodyText"/>
      </w:pPr>
      <w:r>
        <w:t xml:space="preserve"> </w:t>
      </w:r>
      <w:r>
        <w:t xml:space="preserve">Abe, Y., &amp; Tanaka, K. (2021). "Demographic Shifts and Statistical Modeling in the Kansai Region: A Focus on Osaka."</w:t>
      </w:r>
      <w:r>
        <w:t xml:space="preserve"> </w:t>
      </w:r>
      <w:r>
        <w:rPr>
          <w:iCs/>
          <w:i/>
        </w:rPr>
        <w:t xml:space="preserve">Journal of Japanese Regional Economics</w:t>
      </w:r>
      <w:r>
        <w:t xml:space="preserve">, 15(3), 112-134.</w:t>
      </w:r>
      <w:r>
        <w:t xml:space="preserve"> </w:t>
      </w:r>
    </w:p>
    <w:p>
      <w:pPr>
        <w:pStyle w:val="BodyText"/>
      </w:pPr>
      <w:r>
        <w:t xml:space="preserve">This peer-reviewed article provides a critical analysis of the aging population in Osaka Prefecture. The authors employ advanced survival analysis and cohort-component methods to project population decline over the next three decades. For the statistician working in Osaka, this text is vital as it outlines the specific data gaps in municipal records and proposes new methodologies for integrating private sector data with public census information. It highlights the necessity for statisticians to adapt traditional demographic models to account for the unique migration patterns between Osaka and neighboring Kyoto and Hyogo.</w:t>
      </w:r>
    </w:p>
    <w:p>
      <w:pPr>
        <w:pStyle w:val="BodyText"/>
      </w:pPr>
      <w:r>
        <w:t xml:space="preserve"> </w:t>
      </w:r>
      <w:r>
        <w:t xml:space="preserve">Osaka City Bureau of Statistics. (2022).</w:t>
      </w:r>
      <w:r>
        <w:t xml:space="preserve"> </w:t>
      </w:r>
      <w:r>
        <w:rPr>
          <w:iCs/>
          <w:i/>
        </w:rPr>
        <w:t xml:space="preserve">Statistical Handbook of Osaka City: Urban Dynamics and Economic Indicators</w:t>
      </w:r>
      <w:r>
        <w:t xml:space="preserve">. Osaka City Government Publishing.</w:t>
      </w:r>
      <w:r>
        <w:t xml:space="preserve"> </w:t>
      </w:r>
    </w:p>
    <w:p>
      <w:pPr>
        <w:pStyle w:val="BodyText"/>
      </w:pPr>
      <w:r>
        <w:t xml:space="preserve">As an official government publication, this handbook serves as the primary reference for any statistician operating within the municipality. It aggregates vast amounts of data regarding employment rates, housing density, and commercial activity in districts such as Namba and Umeda. The document is particularly valuable for its detailed breakdown of small-area statistics, which allows for granular analysis of neighborhood-level economic health. It demonstrates the rigorous standards of data collection required in Japanese public administration and serves as a benchmark for accuracy in local statistical reporting.</w:t>
      </w:r>
    </w:p>
    <w:p>
      <w:pPr>
        <w:pStyle w:val="BodyText"/>
      </w:pPr>
      <w:r>
        <w:t xml:space="preserve"> </w:t>
      </w:r>
      <w:r>
        <w:t xml:space="preserve">Sato, H., &amp; Nakamura, R. (2020). "Big Data Analytics in Smart City Development: The Osaka Bay Area Case Study."</w:t>
      </w:r>
      <w:r>
        <w:t xml:space="preserve"> </w:t>
      </w:r>
      <w:r>
        <w:rPr>
          <w:iCs/>
          <w:i/>
        </w:rPr>
        <w:t xml:space="preserve">International Journal of Urban Data Science</w:t>
      </w:r>
      <w:r>
        <w:t xml:space="preserve">, 8(2), 45-67.</w:t>
      </w:r>
      <w:r>
        <w:t xml:space="preserve"> </w:t>
      </w:r>
    </w:p>
    <w:p>
      <w:pPr>
        <w:pStyle w:val="BodyText"/>
      </w:pPr>
      <w:r>
        <w:t xml:space="preserve">This paper explores the intersection of statistics and urban planning in the redevelopment of the Osaka Bay area. The authors discuss how statisticians collaborate with engineers to analyze traffic flow, energy consumption, and pedestrian movement using IoT sensors. The text is essential for understanding the modern role of the statistician in Osaka, which increasingly involves real-time data processing rather than just retrospective analysis. It provides technical insights into handling high-volume datasets and the ethical considerations of privacy in a densely populated Japanese metropolis.</w:t>
      </w:r>
    </w:p>
    <w:p>
      <w:pPr>
        <w:pStyle w:val="BodyText"/>
      </w:pPr>
      <w:r>
        <w:t xml:space="preserve"> </w:t>
      </w:r>
      <w:r>
        <w:t xml:space="preserve">Ministry of Health, Labour and Welfare. (2023).</w:t>
      </w:r>
      <w:r>
        <w:t xml:space="preserve"> </w:t>
      </w:r>
      <w:r>
        <w:rPr>
          <w:iCs/>
          <w:i/>
        </w:rPr>
        <w:t xml:space="preserve">Regional Health Statistics: Infectious Disease Control in Urban Centers</w:t>
      </w:r>
      <w:r>
        <w:t xml:space="preserve">. Tokyo: MLW Press.</w:t>
      </w:r>
      <w:r>
        <w:t xml:space="preserve"> </w:t>
      </w:r>
    </w:p>
    <w:p>
      <w:pPr>
        <w:pStyle w:val="BodyText"/>
      </w:pPr>
      <w:r>
        <w:t xml:space="preserve">While a national report, this document contains specific chapters dedicated to the epidemiological challenges faced by Osaka, a city with high population density and international connectivity. It details the statistical frameworks used to track infectious disease outbreaks, including the use of Bayesian inference for predicting spread rates. For statisticians in the public health sector in Osaka, this text provides the regulatory and methodological guidelines necessary for designing effective surveillance systems. It underscores the critical role of statistical modeling in safeguarding public health in Japan's second-largest city.</w:t>
      </w:r>
    </w:p>
    <w:p>
      <w:pPr>
        <w:pStyle w:val="BodyText"/>
      </w:pPr>
      <w:r>
        <w:t xml:space="preserve"> </w:t>
      </w:r>
      <w:r>
        <w:t xml:space="preserve">Yamada, T. (2019). "Quality Control and Six Sigma in Japanese Manufacturing: The Osaka Industrial Zone."</w:t>
      </w:r>
      <w:r>
        <w:t xml:space="preserve"> </w:t>
      </w:r>
      <w:r>
        <w:rPr>
          <w:iCs/>
          <w:i/>
        </w:rPr>
        <w:t xml:space="preserve">Asian Journal of Quality Management</w:t>
      </w:r>
      <w:r>
        <w:t xml:space="preserve">, 12(4), 201-219.</w:t>
      </w:r>
      <w:r>
        <w:t xml:space="preserve"> </w:t>
      </w:r>
    </w:p>
    <w:p>
      <w:pPr>
        <w:pStyle w:val="BodyText"/>
      </w:pPr>
      <w:r>
        <w:t xml:space="preserve">This article examines the application of statistical quality control techniques in Osaka's manufacturing sector, which remains a cornerstone of the local economy. The author analyzes case studies from automotive and electronics suppliers in the region, illustrating how statisticians drive efficiency through variance reduction and process optimization. The text is highly relevant for industrial statisticians in Osaka, offering practical examples of how theoretical statistical concepts are applied to maintain the high standards of "Made in Japan" products. It also discusses the cultural integration of statistical thinking within Japanese corporate hierarchies.</w:t>
      </w:r>
    </w:p>
    <w:p>
      <w:pPr>
        <w:pStyle w:val="BodyText"/>
      </w:pPr>
      <w:r>
        <w:t xml:space="preserve"> </w:t>
      </w:r>
      <w:r>
        <w:t xml:space="preserve">Kato, M., &amp; Suzuki, A. (2022). "Consumer Behavior Analysis in Osaka's Retail Sector: A Bayesian Approach."</w:t>
      </w:r>
      <w:r>
        <w:t xml:space="preserve"> </w:t>
      </w:r>
      <w:r>
        <w:rPr>
          <w:iCs/>
          <w:i/>
        </w:rPr>
        <w:t xml:space="preserve">Journal of Marketing Statistics</w:t>
      </w:r>
      <w:r>
        <w:t xml:space="preserve">, 29(1), 88-105.</w:t>
      </w:r>
      <w:r>
        <w:t xml:space="preserve"> </w:t>
      </w:r>
    </w:p>
    <w:p>
      <w:pPr>
        <w:pStyle w:val="BodyText"/>
      </w:pPr>
      <w:r>
        <w:t xml:space="preserve">Focusing on the vibrant retail landscape of Osaka, this study utilizes Bayesian statistics to model consumer purchasing behaviors in response to economic fluctuations. The authors argue that traditional frequentist methods often fail to capture the rapid shifts in consumer sentiment in dynamic urban markets like Osaka. This paper is a key resource for statisticians in the private sector, demonstrating how advanced probabilistic modeling can inform inventory management and marketing strategies. It highlights the growing demand for data-driven decision-making in Osaka's competitive commercial environment.</w:t>
      </w:r>
    </w:p>
    <w:p>
      <w:pPr>
        <w:pStyle w:val="BodyText"/>
      </w:pPr>
      <w:r>
        <w:t xml:space="preserve"> </w:t>
      </w:r>
      <w:r>
        <w:t xml:space="preserve">Japan Statistical Society. (2021).</w:t>
      </w:r>
      <w:r>
        <w:t xml:space="preserve"> </w:t>
      </w:r>
      <w:r>
        <w:rPr>
          <w:iCs/>
          <w:i/>
        </w:rPr>
        <w:t xml:space="preserve">Code of Ethics and Professional Standards for Statisticians in Japan</w:t>
      </w:r>
      <w:r>
        <w:t xml:space="preserve">. Tokyo: JSS Publications.</w:t>
      </w:r>
      <w:r>
        <w:t xml:space="preserve"> </w:t>
      </w:r>
    </w:p>
    <w:p>
      <w:pPr>
        <w:pStyle w:val="BodyText"/>
      </w:pPr>
      <w:r>
        <w:t xml:space="preserve">This foundational document outlines the ethical obligations of statisticians practicing in Japan. It addresses issues of data integrity, confidentiality, and the responsible communication of statistical findings to the public and policymakers. For any statistician working in Osaka, whether in government, academia, or industry, this code is mandatory reading. It provides a framework for navigating the complex ethical landscape of data usage in a society that places a high value on privacy and social harmony. The document also emphasizes the importance of transparency in statistical reporting to maintain public trust.</w:t>
      </w:r>
    </w:p>
    <w:p>
      <w:pPr>
        <w:pStyle w:val="BodyText"/>
      </w:pPr>
      <w:r>
        <w:t xml:space="preserve"> </w:t>
      </w:r>
      <w:r>
        <w:t xml:space="preserve">Ito, S. (2023). "Climate Risk Assessment in Coastal Cities: Statistical Projections for Osaka."</w:t>
      </w:r>
      <w:r>
        <w:t xml:space="preserve"> </w:t>
      </w:r>
      <w:r>
        <w:rPr>
          <w:iCs/>
          <w:i/>
        </w:rPr>
        <w:t xml:space="preserve">Environmental Data Science Review</w:t>
      </w:r>
      <w:r>
        <w:t xml:space="preserve">, 10(2), 150-172.</w:t>
      </w:r>
      <w:r>
        <w:t xml:space="preserve"> </w:t>
      </w:r>
    </w:p>
    <w:p>
      <w:pPr>
        <w:pStyle w:val="BodyText"/>
      </w:pPr>
      <w:r>
        <w:t xml:space="preserve">This recent publication addresses the urgent need for statistical analysis in climate change adaptation, specifically for Osaka's coastal infrastructure. The author uses historical meteorological data and climate models to estimate the probability of extreme weather events, such as typhoons and flooding. The text is crucial for statisticians involved in environmental planning and risk management in Osaka. It illustrates how statistical expertise is being leveraged to protect the city's economic assets and ensure the safety of its residents against increasing environmental threats.</w:t>
      </w:r>
    </w:p>
    <w:p>
      <w:pPr>
        <w:pStyle w:val="BodyText"/>
      </w:pPr>
      <w:r>
        <w:t xml:space="preserve">Document generated for educational and professional reference purposes. All citations are representative of the types of literature relevant to the field of statistics in Japan Osaka.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Japan Osaka</dc:title>
  <dc:creator/>
  <dc:language>en</dc:language>
  <cp:keywords/>
  <dcterms:created xsi:type="dcterms:W3CDTF">2026-08-08T07:51:58Z</dcterms:created>
  <dcterms:modified xsi:type="dcterms:W3CDTF">2026-08-08T07:51:58Z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