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Nepal</w:t>
      </w:r>
      <w:r>
        <w:t xml:space="preserve"> </w:t>
      </w:r>
      <w:r>
        <w:t xml:space="preserve">Kathmandu</w:t>
      </w:r>
    </w:p>
    <w:bookmarkStart w:id="20" w:name="X60833f1541ee4a3e52581efd4dcfa328367dd69"/>
    <w:p>
      <w:pPr>
        <w:pStyle w:val="Heading1"/>
      </w:pPr>
      <w:r>
        <w:t xml:space="preserve">Annotated Bibliography: The Role of the Statistician in Nepal Kathmandu</w:t>
      </w:r>
    </w:p>
    <w:p>
      <w:pPr>
        <w:pStyle w:val="FirstParagraph"/>
      </w:pPr>
      <w:r>
        <w:t xml:space="preserve">A comprehensive review of literature regarding statistical practice, data governance, and professional development within the capital region of Nepal.</w:t>
      </w:r>
    </w:p>
    <w:bookmarkEnd w:id="20"/>
    <w:bookmarkStart w:id="21" w:name="introduction"/>
    <w:p>
      <w:pPr>
        <w:pStyle w:val="Heading2"/>
      </w:pPr>
      <w:r>
        <w:t xml:space="preserve">Introduction</w:t>
      </w:r>
    </w:p>
    <w:p>
      <w:pPr>
        <w:pStyle w:val="FirstParagraph"/>
      </w:pPr>
      <w:r>
        <w:t xml:space="preserve">The city of Kathmandu serves as the political, economic, and cultural epicenter of Nepal. As the nation undergoes rapid urbanization and digital transformation, the demand for rigorous data analysis has surged. The</w:t>
      </w:r>
      <w:r>
        <w:t xml:space="preserve"> </w:t>
      </w:r>
      <w:r>
        <w:rPr>
          <w:bCs/>
          <w:b/>
        </w:rPr>
        <w:t xml:space="preserve">Statistician</w:t>
      </w:r>
      <w:r>
        <w:t xml:space="preserve"> </w:t>
      </w:r>
      <w:r>
        <w:t xml:space="preserve">in this context is not merely a number cruncher but a pivotal figure in public policy, urban planning, and economic forecasting. This annotated bibliography compiles key resources that explore the evolving landscape of statistics in Nepal, with a specific focus on the challenges and opportunities present in Kathmandu. These sources highlight the critical intersection of traditional census methodologies, modern big data analytics, and the socio-economic realities of the Kathmandu Valley.</w:t>
      </w:r>
    </w:p>
    <w:bookmarkEnd w:id="21"/>
    <w:bookmarkStart w:id="22" w:name="bibliographic-entries"/>
    <w:p>
      <w:pPr>
        <w:pStyle w:val="Heading2"/>
      </w:pPr>
      <w:r>
        <w:t xml:space="preserve">Bibliographic Entries</w:t>
      </w:r>
    </w:p>
    <w:p>
      <w:pPr>
        <w:pStyle w:val="FirstParagraph"/>
      </w:pPr>
      <w:r>
        <w:t xml:space="preserve">Central Bureau of Statistics (CBS). (2021). National Population and Housing Census 2021: Preliminary Report. Kathmandu: Government of Nepal.</w:t>
      </w:r>
    </w:p>
    <w:p>
      <w:pPr>
        <w:pStyle w:val="BodyText"/>
      </w:pPr>
      <w:r>
        <w:t xml:space="preserve">This foundational document is essential for any</w:t>
      </w:r>
      <w:r>
        <w:t xml:space="preserve"> </w:t>
      </w:r>
      <w:r>
        <w:rPr>
          <w:bCs/>
          <w:b/>
        </w:rPr>
        <w:t xml:space="preserve">Statistician</w:t>
      </w:r>
      <w:r>
        <w:t xml:space="preserve"> </w:t>
      </w:r>
      <w:r>
        <w:t xml:space="preserve">operating in</w:t>
      </w:r>
      <w:r>
        <w:t xml:space="preserve"> </w:t>
      </w:r>
      <w:r>
        <w:rPr>
          <w:bCs/>
          <w:b/>
        </w:rPr>
        <w:t xml:space="preserve">Nepal Kathmandu</w:t>
      </w:r>
      <w:r>
        <w:t xml:space="preserve">. The report details the demographic shifts within the Kathmandu Valley, highlighting unprecedented urban migration and population density increases. For a statistician, this data is the baseline for urban planning, resource allocation, and infrastructure development. The annotation emphasizes the methodological challenges faced during the census, such as data collection in informal settlements, which are prevalent in Kathmandu. It serves as a primary source for understanding the demographic profile of the capital and is indispensable for researchers focusing on population dynamics in Nepal.</w:t>
      </w:r>
    </w:p>
    <w:p>
      <w:pPr>
        <w:pStyle w:val="BodyText"/>
      </w:pPr>
      <w:r>
        <w:t xml:space="preserve">World Bank. (2020). Nepal Urban Development Strategy: Building Resilient Cities. Washington, D.C.: World Bank Group.</w:t>
      </w:r>
    </w:p>
    <w:p>
      <w:pPr>
        <w:pStyle w:val="BodyText"/>
      </w:pPr>
      <w:r>
        <w:t xml:space="preserve">While a global publication, this report dedicates significant attention to</w:t>
      </w:r>
      <w:r>
        <w:t xml:space="preserve"> </w:t>
      </w:r>
      <w:r>
        <w:rPr>
          <w:bCs/>
          <w:b/>
        </w:rPr>
        <w:t xml:space="preserve">Nepal Kathmandu</w:t>
      </w:r>
      <w:r>
        <w:t xml:space="preserve"> </w:t>
      </w:r>
      <w:r>
        <w:t xml:space="preserve">as a case study for urban resilience. It outlines the critical need for data-driven decision-making in managing waste, water, and traffic in the valley. For the</w:t>
      </w:r>
      <w:r>
        <w:t xml:space="preserve"> </w:t>
      </w:r>
      <w:r>
        <w:rPr>
          <w:bCs/>
          <w:b/>
        </w:rPr>
        <w:t xml:space="preserve">Statistician</w:t>
      </w:r>
      <w:r>
        <w:t xml:space="preserve">, this document provides a framework for applying statistical models to urban resilience planning. It argues that without accurate, real-time statistical data, Kathmandu cannot effectively mitigate the risks associated with climate change and rapid urbanization. This source is vital for statisticians working in the public sector or with international NGOs in Nepal.</w:t>
      </w:r>
    </w:p>
    <w:p>
      <w:pPr>
        <w:pStyle w:val="BodyText"/>
      </w:pPr>
      <w:r>
        <w:t xml:space="preserve">Shrestha, B. K., &amp; Thapa, R. B. (2019). "Challenges in Data Quality and Management in Nepal's Public Sector." Journal of Nepalese Statistics, 14(2), 45-62.</w:t>
      </w:r>
    </w:p>
    <w:p>
      <w:pPr>
        <w:pStyle w:val="BodyText"/>
      </w:pPr>
      <w:r>
        <w:t xml:space="preserve">This peer-reviewed article offers a critical analysis of the institutional environment for the</w:t>
      </w:r>
      <w:r>
        <w:t xml:space="preserve"> </w:t>
      </w:r>
      <w:r>
        <w:rPr>
          <w:bCs/>
          <w:b/>
        </w:rPr>
        <w:t xml:space="preserve">Statistician</w:t>
      </w:r>
      <w:r>
        <w:t xml:space="preserve"> </w:t>
      </w:r>
      <w:r>
        <w:t xml:space="preserve">in</w:t>
      </w:r>
      <w:r>
        <w:t xml:space="preserve"> </w:t>
      </w:r>
      <w:r>
        <w:rPr>
          <w:bCs/>
          <w:b/>
        </w:rPr>
        <w:t xml:space="preserve">Nepal Kathmandu</w:t>
      </w:r>
      <w:r>
        <w:t xml:space="preserve">. The authors identify systemic issues such as fragmented data systems, lack of standardization, and limited technical capacity within government agencies. The paper is particularly relevant for professionals seeking to improve data governance in the capital. It provides empirical evidence of how poor data quality hinders policy formulation in Kathmandu. This source is recommended for statisticians interested in organizational development and the improvement of statistical infrastructure in Nepal.</w:t>
      </w:r>
    </w:p>
    <w:p>
      <w:pPr>
        <w:pStyle w:val="BodyText"/>
      </w:pPr>
      <w:r>
        <w:t xml:space="preserve">Nepal Rastra Bank. (2022). Financial Stability Report: Monetary and Economic Indicators. Kathmandu: Nepal Rastra Bank.</w:t>
      </w:r>
    </w:p>
    <w:p>
      <w:pPr>
        <w:pStyle w:val="BodyText"/>
      </w:pPr>
      <w:r>
        <w:t xml:space="preserve">As the central bank of</w:t>
      </w:r>
      <w:r>
        <w:t xml:space="preserve"> </w:t>
      </w:r>
      <w:r>
        <w:rPr>
          <w:bCs/>
          <w:b/>
        </w:rPr>
        <w:t xml:space="preserve">Nepal</w:t>
      </w:r>
      <w:r>
        <w:t xml:space="preserve">, Nepal Rastra Bank produces high-frequency economic data that is crucial for the</w:t>
      </w:r>
      <w:r>
        <w:t xml:space="preserve"> </w:t>
      </w:r>
      <w:r>
        <w:rPr>
          <w:bCs/>
          <w:b/>
        </w:rPr>
        <w:t xml:space="preserve">Statistician</w:t>
      </w:r>
      <w:r>
        <w:t xml:space="preserve"> </w:t>
      </w:r>
      <w:r>
        <w:t xml:space="preserve">specializing in econometrics. This report focuses heavily on the economic activities centered in</w:t>
      </w:r>
      <w:r>
        <w:t xml:space="preserve"> </w:t>
      </w:r>
      <w:r>
        <w:rPr>
          <w:bCs/>
          <w:b/>
        </w:rPr>
        <w:t xml:space="preserve">Nepal Kathmandu</w:t>
      </w:r>
      <w:r>
        <w:t xml:space="preserve">, including banking sector performance, inflation trends, and foreign exchange reserves. The document demonstrates the application of advanced statistical techniques in monitoring financial stability. It is an excellent resource for understanding the macroeconomic indicators that drive the capital's economy and for statisticians working in the financial sector.</w:t>
      </w:r>
    </w:p>
    <w:p>
      <w:pPr>
        <w:pStyle w:val="BodyText"/>
      </w:pPr>
      <w:r>
        <w:t xml:space="preserve">UN-Habitat. (2021). Kathmandu Valley Urban Profile: Data for Sustainable Development. Kathmandu: United Nations Human Settlements Programme.</w:t>
      </w:r>
    </w:p>
    <w:p>
      <w:pPr>
        <w:pStyle w:val="BodyText"/>
      </w:pPr>
      <w:r>
        <w:t xml:space="preserve">This profile is a collaborative effort that highlights the role of the</w:t>
      </w:r>
      <w:r>
        <w:t xml:space="preserve"> </w:t>
      </w:r>
      <w:r>
        <w:rPr>
          <w:bCs/>
          <w:b/>
        </w:rPr>
        <w:t xml:space="preserve">Statistician</w:t>
      </w:r>
      <w:r>
        <w:t xml:space="preserve"> </w:t>
      </w:r>
      <w:r>
        <w:t xml:space="preserve">in achieving the Sustainable Development Goals (SDGs) within</w:t>
      </w:r>
      <w:r>
        <w:t xml:space="preserve"> </w:t>
      </w:r>
      <w:r>
        <w:rPr>
          <w:bCs/>
          <w:b/>
        </w:rPr>
        <w:t xml:space="preserve">Nepal Kathmandu</w:t>
      </w:r>
      <w:r>
        <w:t xml:space="preserve">. It compiles data on housing, sanitation, and transportation, providing a snapshot of the city's development status. The document emphasizes the importance of disaggregated data to address inequalities in the valley. For statisticians, it serves as a practical guide on how to align local statistical outputs with global reporting standards. It is particularly useful for those involved in urban governance and sustainable city planning in Nepal.</w:t>
      </w:r>
    </w:p>
    <w:p>
      <w:pPr>
        <w:pStyle w:val="BodyText"/>
      </w:pPr>
      <w:r>
        <w:t xml:space="preserve">Gurung, S. (2023). "Big Data Analytics in Kathmandu's Traffic Management: Opportunities and Barriers." International Journal of Urban Data Science, 8(1), 112-125.</w:t>
      </w:r>
    </w:p>
    <w:p>
      <w:pPr>
        <w:pStyle w:val="BodyText"/>
      </w:pPr>
      <w:r>
        <w:t xml:space="preserve">This recent article explores the emerging field of big data analytics in the context of</w:t>
      </w:r>
      <w:r>
        <w:t xml:space="preserve"> </w:t>
      </w:r>
      <w:r>
        <w:rPr>
          <w:bCs/>
          <w:b/>
        </w:rPr>
        <w:t xml:space="preserve">Nepal Kathmandu</w:t>
      </w:r>
      <w:r>
        <w:t xml:space="preserve">'s notorious traffic congestion. It discusses how the modern</w:t>
      </w:r>
      <w:r>
        <w:t xml:space="preserve"> </w:t>
      </w:r>
      <w:r>
        <w:rPr>
          <w:bCs/>
          <w:b/>
        </w:rPr>
        <w:t xml:space="preserve">Statistician</w:t>
      </w:r>
      <w:r>
        <w:t xml:space="preserve"> </w:t>
      </w:r>
      <w:r>
        <w:t xml:space="preserve">can leverage mobile phone data, GPS tracking, and sensor networks to optimize traffic flow. The paper addresses the technical and privacy challenges associated with implementing these technologies in Nepal. It is a forward-looking resource that illustrates the transition from traditional statistics to data science in the capital. This source is highly relevant for statisticians interested in smart city initiatives and technological innovation in Nepal.</w:t>
      </w:r>
    </w:p>
    <w:p>
      <w:pPr>
        <w:pStyle w:val="BodyText"/>
      </w:pPr>
      <w:r>
        <w:t xml:space="preserve">National Planning Commission. (2020). Fifteenth Periodic Plan: Strategic Framework for Nepal. Kathmandu: Government of Nepal.</w:t>
      </w:r>
    </w:p>
    <w:p>
      <w:pPr>
        <w:pStyle w:val="BodyText"/>
      </w:pPr>
      <w:r>
        <w:t xml:space="preserve">The Fifteenth Periodic Plan outlines the government's development priorities for</w:t>
      </w:r>
      <w:r>
        <w:t xml:space="preserve"> </w:t>
      </w:r>
      <w:r>
        <w:rPr>
          <w:bCs/>
          <w:b/>
        </w:rPr>
        <w:t xml:space="preserve">Nepal</w:t>
      </w:r>
      <w:r>
        <w:t xml:space="preserve">, with significant implications for</w:t>
      </w:r>
      <w:r>
        <w:t xml:space="preserve"> </w:t>
      </w:r>
      <w:r>
        <w:rPr>
          <w:bCs/>
          <w:b/>
        </w:rPr>
        <w:t xml:space="preserve">Nepal Kathmandu</w:t>
      </w:r>
      <w:r>
        <w:t xml:space="preserve">. It underscores the need for evidence-based planning and the central role of the</w:t>
      </w:r>
      <w:r>
        <w:t xml:space="preserve"> </w:t>
      </w:r>
      <w:r>
        <w:rPr>
          <w:bCs/>
          <w:b/>
        </w:rPr>
        <w:t xml:space="preserve">Statistician</w:t>
      </w:r>
      <w:r>
        <w:t xml:space="preserve"> </w:t>
      </w:r>
      <w:r>
        <w:t xml:space="preserve">in monitoring and evaluating policy outcomes. The document provides a macro-level view of how statistical data informs national budgeting and resource distribution. For statisticians working in the public sector, this plan is a roadmap for understanding the policy environment and the expectations placed on statistical agencies in the capital.</w:t>
      </w:r>
    </w:p>
    <w:p>
      <w:pPr>
        <w:pStyle w:val="BodyText"/>
      </w:pPr>
      <w:r>
        <w:t xml:space="preserve">Tribhuvan University, Institute of Science and Technology. (2022). Curriculum for Master of Statistics: Emphasis on Applied Data Science. Kathmandu: TU.</w:t>
      </w:r>
    </w:p>
    <w:p>
      <w:pPr>
        <w:pStyle w:val="BodyText"/>
      </w:pPr>
      <w:r>
        <w:t xml:space="preserve">This document represents the academic foundation for the next generation of</w:t>
      </w:r>
      <w:r>
        <w:t xml:space="preserve"> </w:t>
      </w:r>
      <w:r>
        <w:rPr>
          <w:bCs/>
          <w:b/>
        </w:rPr>
        <w:t xml:space="preserve">Statistician</w:t>
      </w:r>
      <w:r>
        <w:t xml:space="preserve"> </w:t>
      </w:r>
      <w:r>
        <w:t xml:space="preserve">professionals in</w:t>
      </w:r>
      <w:r>
        <w:t xml:space="preserve"> </w:t>
      </w:r>
      <w:r>
        <w:rPr>
          <w:bCs/>
          <w:b/>
        </w:rPr>
        <w:t xml:space="preserve">Nepal Kathmandu</w:t>
      </w:r>
      <w:r>
        <w:t xml:space="preserve">. It details the shift in educational focus from theoretical statistics to applied data science, reflecting the changing needs of the job market in the capital. The curriculum includes courses on machine learning, spatial statistics, and data visualization, which are critical for addressing complex urban challenges in Kathmandu. This source is valuable for understanding the skill sets required for statisticians in Nepal and the role of academia in shaping the profession.</w:t>
      </w:r>
    </w:p>
    <w:bookmarkEnd w:id="22"/>
    <w:bookmarkStart w:id="23" w:name="conclusion"/>
    <w:p>
      <w:pPr>
        <w:pStyle w:val="Heading2"/>
      </w:pPr>
      <w:r>
        <w:t xml:space="preserve">Conclusion</w:t>
      </w:r>
    </w:p>
    <w:p>
      <w:pPr>
        <w:pStyle w:val="FirstParagraph"/>
      </w:pPr>
      <w:r>
        <w:t xml:space="preserve">The literature reviewed in this annotated bibliography underscores the transformative role of the</w:t>
      </w:r>
      <w:r>
        <w:t xml:space="preserve"> </w:t>
      </w:r>
      <w:r>
        <w:rPr>
          <w:bCs/>
          <w:b/>
        </w:rPr>
        <w:t xml:space="preserve">Statistician</w:t>
      </w:r>
      <w:r>
        <w:t xml:space="preserve"> </w:t>
      </w:r>
      <w:r>
        <w:t xml:space="preserve">in</w:t>
      </w:r>
      <w:r>
        <w:t xml:space="preserve"> </w:t>
      </w:r>
      <w:r>
        <w:rPr>
          <w:bCs/>
          <w:b/>
        </w:rPr>
        <w:t xml:space="preserve">Nepal Kathmandu</w:t>
      </w:r>
      <w:r>
        <w:t xml:space="preserve">. From managing demographic data to optimizing urban traffic and ensuring financial stability, statistical expertise is integral to the capital's development. The sources highlight a clear trajectory towards more sophisticated, data-driven governance. However, they also point to persistent challenges in data quality, infrastructure, and capacity building. For any professional or researcher engaged in the statistical landscape of Nepal, these documents provide a comprehensive foundation for understanding the current state and future potential of the profession in Kathmandu.</w:t>
      </w:r>
    </w:p>
    <w:bookmarkEnd w:id="23"/>
    <w:p>
      <w:pPr>
        <w:pStyle w:val="BodyText"/>
      </w:pPr>
      <w:r>
        <w:t xml:space="preserve">© 2023 Annotated Bibliography on Statistics in Nepal.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Nepal Kathmandu</dc:title>
  <dc:creator/>
  <dc:language>en</dc:language>
  <cp:keywords/>
  <dcterms:created xsi:type="dcterms:W3CDTF">2026-08-07T22:39:00Z</dcterms:created>
  <dcterms:modified xsi:type="dcterms:W3CDTF">2026-08-07T22:39:00Z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