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Pakistan</w:t>
      </w:r>
      <w:r>
        <w:t xml:space="preserve"> </w:t>
      </w:r>
      <w:r>
        <w:t xml:space="preserve">Karachi</w:t>
      </w:r>
    </w:p>
    <w:bookmarkStart w:id="21" w:name="annotated-bibliography"/>
    <w:p>
      <w:pPr>
        <w:pStyle w:val="Heading1"/>
      </w:pPr>
      <w:r>
        <w:t xml:space="preserve">Annotated Bibliography</w:t>
      </w:r>
    </w:p>
    <w:bookmarkStart w:id="20" w:name="X74427f259a1132bc1325cad96b122a97b2ca09d"/>
    <w:p>
      <w:pPr>
        <w:pStyle w:val="Heading2"/>
      </w:pPr>
      <w:r>
        <w:t xml:space="preserve">The Role of the Statistician in Pakistan Karachi: Data, Development, and Demographics</w:t>
      </w:r>
    </w:p>
    <w:p>
      <w:pPr>
        <w:pStyle w:val="FirstParagraph"/>
      </w:pPr>
      <w:r>
        <w:t xml:space="preserve"> </w:t>
      </w:r>
      <w:r>
        <w:t xml:space="preserve">Bureau of Statistics, Government of Sindh. (2023).</w:t>
      </w:r>
      <w:r>
        <w:t xml:space="preserve"> </w:t>
      </w:r>
      <w:r>
        <w:rPr>
          <w:iCs/>
          <w:i/>
        </w:rPr>
        <w:t xml:space="preserve">Karachi City Census Report: Demographic and Socio-Economic Indicators</w:t>
      </w:r>
      <w:r>
        <w:t xml:space="preserve">. Karachi: Government Printing Press.</w:t>
      </w:r>
      <w:r>
        <w:t xml:space="preserve"> </w:t>
      </w:r>
    </w:p>
    <w:p>
      <w:pPr>
        <w:pStyle w:val="BodyText"/>
      </w:pPr>
      <w:r>
        <w:t xml:space="preserve">This primary source provides the foundational dataset for any</w:t>
      </w:r>
      <w:r>
        <w:t xml:space="preserve"> </w:t>
      </w:r>
      <w:r>
        <w:rPr>
          <w:bCs/>
          <w:b/>
        </w:rPr>
        <w:t xml:space="preserve">Statistician</w:t>
      </w:r>
      <w:r>
        <w:t xml:space="preserve"> </w:t>
      </w:r>
      <w:r>
        <w:t xml:space="preserve">working within the urban landscape of</w:t>
      </w:r>
      <w:r>
        <w:t xml:space="preserve"> </w:t>
      </w:r>
      <w:r>
        <w:rPr>
          <w:bCs/>
          <w:b/>
        </w:rPr>
        <w:t xml:space="preserve">Pakistan Karachi</w:t>
      </w:r>
      <w:r>
        <w:t xml:space="preserve">. The report details population density, literacy rates, and housing conditions across the city's diverse districts. For a professional in this field, this document is critical for understanding the baseline data required for urban planning and resource allocation. It highlights the challenges of data collection in a rapidly growing metropolis and serves as a benchmark for evaluating the efficacy of local government policies. The annotations within the report offer specific insights into the statistical methodologies used to estimate populations in informal settlements, a key area of study for statisticians in developing nations.</w:t>
      </w:r>
    </w:p>
    <w:p>
      <w:pPr>
        <w:pStyle w:val="BodyText"/>
      </w:pPr>
      <w:r>
        <w:t xml:space="preserve"> </w:t>
      </w:r>
      <w:r>
        <w:t xml:space="preserve">Ali, S., &amp; Khan, M. R. (2022). "Statistical Challenges in Urban Health Management: A Case Study of Karachi."</w:t>
      </w:r>
      <w:r>
        <w:t xml:space="preserve"> </w:t>
      </w:r>
      <w:r>
        <w:rPr>
          <w:iCs/>
          <w:i/>
        </w:rPr>
        <w:t xml:space="preserve">Journal of Public Health in South Asia</w:t>
      </w:r>
      <w:r>
        <w:t xml:space="preserve">, 14(2), 112-128.</w:t>
      </w:r>
      <w:r>
        <w:t xml:space="preserve"> </w:t>
      </w:r>
    </w:p>
    <w:p>
      <w:pPr>
        <w:pStyle w:val="BodyText"/>
      </w:pPr>
      <w:r>
        <w:t xml:space="preserve">This academic article explores the intersection of public health and statistical analysis in</w:t>
      </w:r>
      <w:r>
        <w:t xml:space="preserve"> </w:t>
      </w:r>
      <w:r>
        <w:rPr>
          <w:bCs/>
          <w:b/>
        </w:rPr>
        <w:t xml:space="preserve">Pakistan Karachi</w:t>
      </w:r>
      <w:r>
        <w:t xml:space="preserve">. The authors argue that the role of the</w:t>
      </w:r>
      <w:r>
        <w:t xml:space="preserve"> </w:t>
      </w:r>
      <w:r>
        <w:rPr>
          <w:bCs/>
          <w:b/>
        </w:rPr>
        <w:t xml:space="preserve">Statistician</w:t>
      </w:r>
      <w:r>
        <w:t xml:space="preserve"> </w:t>
      </w:r>
      <w:r>
        <w:t xml:space="preserve">is pivotal in tracking disease outbreaks and managing hospital resources in one of the world's most populous cities. The paper critiques current data fragmentation between private and public health sectors. It is an essential read for understanding how statistical models can be applied to improve healthcare delivery in resource-constrained environments. The authors propose a unified data framework that could significantly enhance the accuracy of health statistics in the region.</w:t>
      </w:r>
    </w:p>
    <w:p>
      <w:pPr>
        <w:pStyle w:val="BodyText"/>
      </w:pPr>
      <w:r>
        <w:t xml:space="preserve"> </w:t>
      </w:r>
      <w:r>
        <w:t xml:space="preserve">Pakistan Bureau of Statistics (PBS). (2021).</w:t>
      </w:r>
      <w:r>
        <w:t xml:space="preserve"> </w:t>
      </w:r>
      <w:r>
        <w:rPr>
          <w:iCs/>
          <w:i/>
        </w:rPr>
        <w:t xml:space="preserve">Labour Force Survey: Sindh Province</w:t>
      </w:r>
      <w:r>
        <w:t xml:space="preserve">. Islamabad: PBS Publications.</w:t>
      </w:r>
      <w:r>
        <w:t xml:space="preserve"> </w:t>
      </w:r>
    </w:p>
    <w:p>
      <w:pPr>
        <w:pStyle w:val="BodyText"/>
      </w:pPr>
      <w:r>
        <w:t xml:space="preserve">As the premier statistical agency of the country, the PBS provides authoritative data on employment trends. This specific report focuses on Sindh, with a significant portion dedicated to</w:t>
      </w:r>
      <w:r>
        <w:t xml:space="preserve"> </w:t>
      </w:r>
      <w:r>
        <w:rPr>
          <w:bCs/>
          <w:b/>
        </w:rPr>
        <w:t xml:space="preserve">Pakistan Karachi</w:t>
      </w:r>
      <w:r>
        <w:t xml:space="preserve">. For a</w:t>
      </w:r>
      <w:r>
        <w:t xml:space="preserve"> </w:t>
      </w:r>
      <w:r>
        <w:rPr>
          <w:bCs/>
          <w:b/>
        </w:rPr>
        <w:t xml:space="preserve">Statistician</w:t>
      </w:r>
      <w:r>
        <w:t xml:space="preserve"> </w:t>
      </w:r>
      <w:r>
        <w:t xml:space="preserve">specializing in labor economics, this document offers granular data on unemployment rates, underemployment, and the informal sector. The report is vital for policymakers and researchers attempting to understand the economic pulse of the city. It underscores the necessity of rigorous sampling techniques to capture the reality of the gig economy and informal labor markets prevalent in Karachi.</w:t>
      </w:r>
    </w:p>
    <w:p>
      <w:pPr>
        <w:pStyle w:val="BodyText"/>
      </w:pPr>
      <w:r>
        <w:t xml:space="preserve"> </w:t>
      </w:r>
      <w:r>
        <w:t xml:space="preserve">World Bank. (2020).</w:t>
      </w:r>
      <w:r>
        <w:t xml:space="preserve"> </w:t>
      </w:r>
      <w:r>
        <w:rPr>
          <w:iCs/>
          <w:i/>
        </w:rPr>
        <w:t xml:space="preserve">Karachi Urban Development Project: Monitoring and Evaluation Framework</w:t>
      </w:r>
      <w:r>
        <w:t xml:space="preserve">. Washington, D.C.: World Bank Group.</w:t>
      </w:r>
      <w:r>
        <w:t xml:space="preserve"> </w:t>
      </w:r>
    </w:p>
    <w:p>
      <w:pPr>
        <w:pStyle w:val="BodyText"/>
      </w:pPr>
      <w:r>
        <w:t xml:space="preserve">This technical document outlines the metrics used to evaluate infrastructure projects in</w:t>
      </w:r>
      <w:r>
        <w:t xml:space="preserve"> </w:t>
      </w:r>
      <w:r>
        <w:rPr>
          <w:bCs/>
          <w:b/>
        </w:rPr>
        <w:t xml:space="preserve">Pakistan Karachi</w:t>
      </w:r>
      <w:r>
        <w:t xml:space="preserve">. It serves as a practical guide for the</w:t>
      </w:r>
      <w:r>
        <w:t xml:space="preserve"> </w:t>
      </w:r>
      <w:r>
        <w:rPr>
          <w:bCs/>
          <w:b/>
        </w:rPr>
        <w:t xml:space="preserve">Statistician</w:t>
      </w:r>
      <w:r>
        <w:t xml:space="preserve"> </w:t>
      </w:r>
      <w:r>
        <w:t xml:space="preserve">involved in international development projects. The framework emphasizes the importance of Key Performance Indicators (KPIs) in measuring the success of urban renewal initiatives. The document provides a template for how statistical data can drive decision-making in large-scale infrastructure development. It is particularly relevant for statisticians working with NGOs or international bodies operating in the city.</w:t>
      </w:r>
    </w:p>
    <w:p>
      <w:pPr>
        <w:pStyle w:val="BodyText"/>
      </w:pPr>
      <w:r>
        <w:t xml:space="preserve"> </w:t>
      </w:r>
      <w:r>
        <w:t xml:space="preserve">Hameed, A. (2019). "Big Data Analytics in Smart City Initiatives: The Karachi Context."</w:t>
      </w:r>
      <w:r>
        <w:t xml:space="preserve"> </w:t>
      </w:r>
      <w:r>
        <w:rPr>
          <w:iCs/>
          <w:i/>
        </w:rPr>
        <w:t xml:space="preserve">International Journal of Data Science and Analytics</w:t>
      </w:r>
      <w:r>
        <w:t xml:space="preserve">, 8(3), 245-260.</w:t>
      </w:r>
      <w:r>
        <w:t xml:space="preserve"> </w:t>
      </w:r>
    </w:p>
    <w:p>
      <w:pPr>
        <w:pStyle w:val="BodyText"/>
      </w:pPr>
      <w:r>
        <w:t xml:space="preserve">This paper discusses the transition from traditional statistics to big data analytics in the context of</w:t>
      </w:r>
      <w:r>
        <w:t xml:space="preserve"> </w:t>
      </w:r>
      <w:r>
        <w:rPr>
          <w:bCs/>
          <w:b/>
        </w:rPr>
        <w:t xml:space="preserve">Pakistan Karachi</w:t>
      </w:r>
      <w:r>
        <w:t xml:space="preserve">'s smart city ambitions. The author posits that the modern</w:t>
      </w:r>
      <w:r>
        <w:t xml:space="preserve"> </w:t>
      </w:r>
      <w:r>
        <w:rPr>
          <w:bCs/>
          <w:b/>
        </w:rPr>
        <w:t xml:space="preserve">Statistician</w:t>
      </w:r>
      <w:r>
        <w:t xml:space="preserve"> </w:t>
      </w:r>
      <w:r>
        <w:t xml:space="preserve">must adapt to new technologies to handle the volume of data generated by urban sensors and digital transactions. The article reviews pilot projects in Karachi and identifies gaps in data governance. It is a forward-looking resource that highlights the evolving skill set required for statistical professionals in the region, emphasizing the need for proficiency in data science tools alongside traditional statistical theory.</w:t>
      </w:r>
    </w:p>
    <w:p>
      <w:pPr>
        <w:pStyle w:val="BodyText"/>
      </w:pPr>
      <w:r>
        <w:t xml:space="preserve"> </w:t>
      </w:r>
      <w:r>
        <w:t xml:space="preserve">Karachi Chamber of Commerce and Industry (KCCI). (2023).</w:t>
      </w:r>
      <w:r>
        <w:t xml:space="preserve"> </w:t>
      </w:r>
      <w:r>
        <w:rPr>
          <w:iCs/>
          <w:i/>
        </w:rPr>
        <w:t xml:space="preserve">Annual Economic Survey of Karachi</w:t>
      </w:r>
      <w:r>
        <w:t xml:space="preserve">. Karachi: KCCI Publications.</w:t>
      </w:r>
      <w:r>
        <w:t xml:space="preserve"> </w:t>
      </w:r>
    </w:p>
    <w:p>
      <w:pPr>
        <w:pStyle w:val="BodyText"/>
      </w:pPr>
      <w:r>
        <w:t xml:space="preserve">This annual publication provides a comprehensive overview of the commercial and industrial landscape of</w:t>
      </w:r>
      <w:r>
        <w:t xml:space="preserve"> </w:t>
      </w:r>
      <w:r>
        <w:rPr>
          <w:bCs/>
          <w:b/>
        </w:rPr>
        <w:t xml:space="preserve">Pakistan Karachi</w:t>
      </w:r>
      <w:r>
        <w:t xml:space="preserve">. For a</w:t>
      </w:r>
      <w:r>
        <w:t xml:space="preserve"> </w:t>
      </w:r>
      <w:r>
        <w:rPr>
          <w:bCs/>
          <w:b/>
        </w:rPr>
        <w:t xml:space="preserve">Statistician</w:t>
      </w:r>
      <w:r>
        <w:t xml:space="preserve"> </w:t>
      </w:r>
      <w:r>
        <w:t xml:space="preserve">in the private sector, this document is an invaluable resource for market research and trend analysis. It contains detailed statistics on trade volumes, industrial output, and consumer spending patterns. The report bridges the gap between government data and private sector realities, offering a nuanced view of the city's economic health. It is essential for statisticians advising businesses on investment strategies and risk management in the Karachi market.</w:t>
      </w:r>
    </w:p>
    <w:p>
      <w:pPr>
        <w:pStyle w:val="BodyText"/>
      </w:pPr>
      <w:r>
        <w:t xml:space="preserve"> </w:t>
      </w:r>
      <w:r>
        <w:t xml:space="preserve">United Nations Development Programme (UNDP). (2021).</w:t>
      </w:r>
      <w:r>
        <w:t xml:space="preserve"> </w:t>
      </w:r>
      <w:r>
        <w:rPr>
          <w:iCs/>
          <w:i/>
        </w:rPr>
        <w:t xml:space="preserve">Human Development Report: Pakistan</w:t>
      </w:r>
      <w:r>
        <w:t xml:space="preserve">. New York: UNDP.</w:t>
      </w:r>
      <w:r>
        <w:t xml:space="preserve"> </w:t>
      </w:r>
    </w:p>
    <w:p>
      <w:pPr>
        <w:pStyle w:val="BodyText"/>
      </w:pPr>
      <w:r>
        <w:t xml:space="preserve">While a national report, this document contains extensive regional data on</w:t>
      </w:r>
      <w:r>
        <w:t xml:space="preserve"> </w:t>
      </w:r>
      <w:r>
        <w:rPr>
          <w:bCs/>
          <w:b/>
        </w:rPr>
        <w:t xml:space="preserve">Pakistan Karachi</w:t>
      </w:r>
      <w:r>
        <w:t xml:space="preserve">, focusing on human development indices. It provides a comparative analysis of Karachi's development metrics against national and global standards. For the</w:t>
      </w:r>
      <w:r>
        <w:t xml:space="preserve"> </w:t>
      </w:r>
      <w:r>
        <w:rPr>
          <w:bCs/>
          <w:b/>
        </w:rPr>
        <w:t xml:space="preserve">Statistician</w:t>
      </w:r>
      <w:r>
        <w:t xml:space="preserve">, this report is crucial for understanding the multidimensional aspects of poverty and inequality. It utilizes complex statistical methodologies to calculate the Human Development Index (HDI), offering a model for how statisticians can contribute to broader social development goals. The report highlights the disparities within the city, urging for more targeted statistical interventions.</w:t>
      </w:r>
    </w:p>
    <w:p>
      <w:pPr>
        <w:pStyle w:val="BodyText"/>
      </w:pPr>
      <w:r>
        <w:t xml:space="preserve"> </w:t>
      </w:r>
      <w:r>
        <w:t xml:space="preserve">Institute of Business Administration (IBA), Karachi. (2022).</w:t>
      </w:r>
      <w:r>
        <w:t xml:space="preserve"> </w:t>
      </w:r>
      <w:r>
        <w:rPr>
          <w:iCs/>
          <w:i/>
        </w:rPr>
        <w:t xml:space="preserve">Research Methodology in Social Sciences: A Guide for Pakistani Researchers</w:t>
      </w:r>
      <w:r>
        <w:t xml:space="preserve">. Karachi: IBA Press.</w:t>
      </w:r>
      <w:r>
        <w:t xml:space="preserve"> </w:t>
      </w:r>
    </w:p>
    <w:p>
      <w:pPr>
        <w:pStyle w:val="BodyText"/>
      </w:pPr>
      <w:r>
        <w:t xml:space="preserve">This textbook is a foundational resource for aspiring and practicing</w:t>
      </w:r>
      <w:r>
        <w:t xml:space="preserve"> </w:t>
      </w:r>
      <w:r>
        <w:rPr>
          <w:bCs/>
          <w:b/>
        </w:rPr>
        <w:t xml:space="preserve">Statistician</w:t>
      </w:r>
      <w:r>
        <w:t xml:space="preserve">s in</w:t>
      </w:r>
      <w:r>
        <w:t xml:space="preserve"> </w:t>
      </w:r>
      <w:r>
        <w:rPr>
          <w:bCs/>
          <w:b/>
        </w:rPr>
        <w:t xml:space="preserve">Pakistan Karachi</w:t>
      </w:r>
      <w:r>
        <w:t xml:space="preserve">. It covers the theoretical underpinnings of statistical analysis while providing context-specific examples relevant to the Pakistani socio-economic environment. The book emphasizes ethical considerations in data collection and analysis, which are particularly important in sensitive urban contexts. It is widely used in academic institutions in Karachi and serves as a reference for ensuring methodological rigor in local research projects.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Pakistan Karachi</dc:title>
  <dc:creator/>
  <dc:language>en</dc:language>
  <cp:keywords/>
  <dcterms:created xsi:type="dcterms:W3CDTF">2026-08-08T09:51:04Z</dcterms:created>
  <dcterms:modified xsi:type="dcterms:W3CDTF">2026-08-08T09:51:04Z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