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Qatar</w:t>
      </w:r>
      <w:r>
        <w:t xml:space="preserve"> </w:t>
      </w:r>
      <w:r>
        <w:t xml:space="preserve">Doha</w:t>
      </w:r>
    </w:p>
    <w:bookmarkStart w:id="21" w:name="X15f74257cf208e6ba1f8a3b322be236f4636d9e"/>
    <w:p>
      <w:pPr>
        <w:pStyle w:val="Heading1"/>
      </w:pPr>
      <w:r>
        <w:t xml:space="preserve">Annotated Bibliography: The Strategic Role of the Statistician in Qatar Doha</w:t>
      </w:r>
    </w:p>
    <w:p>
      <w:pPr>
        <w:pStyle w:val="FirstParagraph"/>
      </w:pPr>
      <w:r>
        <w:t xml:space="preserve">This annotated bibliography compiles essential literature regarding the profession of the statistician within the specific socio-economic and geographic context of Qatar Doha. As the capital city of the State of Qatar undergoes rapid transformation driven by Qatar National Vision 2030, the demand for data-driven decision-making has surged. The following entries explore the intersection of statistical science, national development planning, and the specific professional landscape found in Doha. These resources are curated to assist researchers, professionals, and students in understanding how statisticians contribute to public policy, healthcare, finance, and infrastructure in this unique Gulf environment.</w:t>
      </w:r>
    </w:p>
    <w:bookmarkStart w:id="20" w:name="references"/>
    <w:p>
      <w:pPr>
        <w:pStyle w:val="Heading2"/>
      </w:pPr>
      <w:r>
        <w:t xml:space="preserve">References</w:t>
      </w:r>
    </w:p>
    <w:p>
      <w:pPr>
        <w:pStyle w:val="FirstParagraph"/>
      </w:pPr>
      <w:r>
        <w:t xml:space="preserve">Al-Kuwari, M., &amp; Al-Thani, N. (2021).</w:t>
      </w:r>
      <w:r>
        <w:t xml:space="preserve"> </w:t>
      </w:r>
      <w:r>
        <w:rPr>
          <w:iCs/>
          <w:i/>
        </w:rPr>
        <w:t xml:space="preserve">Data-Driven Governance: The Evolution of Statistical Infrastructure in Qatar.</w:t>
      </w:r>
      <w:r>
        <w:t xml:space="preserve"> </w:t>
      </w:r>
      <w:r>
        <w:t xml:space="preserve">Doha: Qatar Foundation Press.</w:t>
      </w:r>
    </w:p>
    <w:p>
      <w:pPr>
        <w:pStyle w:val="BodyText"/>
      </w:pPr>
      <w:r>
        <w:t xml:space="preserve">This seminal text provides a comprehensive overview of how the government of Qatar has institutionalized the role of the statistician over the last two decades. The authors detail the transition from manual data collection to sophisticated big data analytics within the Planning and Statistics Authority (PSA). For a statistician operating in Doha, this book is crucial as it outlines the regulatory frameworks and ethical standards required for public sector employment. It specifically highlights how statistical modeling is used to track progress toward the pillars of Qatar National Vision 2030, offering a roadmap for professionals seeking to align their technical skills with national strategic goals.</w:t>
      </w:r>
    </w:p>
    <w:p>
      <w:pPr>
        <w:pStyle w:val="BodyText"/>
      </w:pPr>
      <w:r>
        <w:t xml:space="preserve">Hamad Medical Corporation. (2022).</w:t>
      </w:r>
      <w:r>
        <w:t xml:space="preserve"> </w:t>
      </w:r>
      <w:r>
        <w:rPr>
          <w:iCs/>
          <w:i/>
        </w:rPr>
        <w:t xml:space="preserve">Biostatistics in Public Health: Case Studies from Doha.</w:t>
      </w:r>
      <w:r>
        <w:t xml:space="preserve"> </w:t>
      </w:r>
      <w:r>
        <w:t xml:space="preserve">Journal of Qatari Medical Sciences, 15(3), 45-62.</w:t>
      </w:r>
    </w:p>
    <w:p>
      <w:pPr>
        <w:pStyle w:val="BodyText"/>
      </w:pPr>
      <w:r>
        <w:t xml:space="preserve">This journal article focuses on the critical application of biostatistics within Qatar’s healthcare sector. It presents case studies involving epidemiological data collection during recent public health challenges. The text is highly relevant for statisticians interested in the medical field in Doha, as it demonstrates the practical application of survival analysis and regression models in a multicultural population. The authors emphasize the unique demographic challenges in Qatar, such as the high expatriate population ratio, and how statisticians must adjust their methodologies to ensure data accuracy and representativeness in healthcare planning.</w:t>
      </w:r>
    </w:p>
    <w:p>
      <w:pPr>
        <w:pStyle w:val="BodyText"/>
      </w:pPr>
      <w:r>
        <w:t xml:space="preserve">International Labour Organization. (2020).</w:t>
      </w:r>
      <w:r>
        <w:t xml:space="preserve"> </w:t>
      </w:r>
      <w:r>
        <w:rPr>
          <w:iCs/>
          <w:i/>
        </w:rPr>
        <w:t xml:space="preserve">Employment Trends in the GCC: The Demand for Data Professionals in Qatar.</w:t>
      </w:r>
      <w:r>
        <w:t xml:space="preserve"> </w:t>
      </w:r>
      <w:r>
        <w:t xml:space="preserve">Geneva: ILO Publications.</w:t>
      </w:r>
    </w:p>
    <w:p>
      <w:pPr>
        <w:pStyle w:val="BodyText"/>
      </w:pPr>
      <w:r>
        <w:t xml:space="preserve">While covering the broader Gulf Cooperation Council, this report dedicates a significant section to the labor market in Qatar Doha. It provides empirical evidence of the rising demand for statisticians in the private sector, particularly in banking, insurance, and energy. The document analyzes the skill gaps currently present in the local workforce, noting a preference for professionals who possess both advanced technical statistical knowledge and cultural competency. For any statistician considering relocation to Doha, this report offers valuable insights into salary expectations, certification requirements, and the competitive landscape of the job market.</w:t>
      </w:r>
    </w:p>
    <w:p>
      <w:pPr>
        <w:pStyle w:val="BodyText"/>
      </w:pPr>
      <w:r>
        <w:t xml:space="preserve">Qatar Central Bank. (2023).</w:t>
      </w:r>
      <w:r>
        <w:t xml:space="preserve"> </w:t>
      </w:r>
      <w:r>
        <w:rPr>
          <w:iCs/>
          <w:i/>
        </w:rPr>
        <w:t xml:space="preserve">Financial Stability Report: Statistical Indicators and Economic Forecasting.</w:t>
      </w:r>
      <w:r>
        <w:t xml:space="preserve"> </w:t>
      </w:r>
      <w:r>
        <w:t xml:space="preserve">Doha: QCB.</w:t>
      </w:r>
    </w:p>
    <w:p>
      <w:pPr>
        <w:pStyle w:val="BodyText"/>
      </w:pPr>
      <w:r>
        <w:t xml:space="preserve">This annual report serves as a primary source for understanding the macroeconomic environment in Qatar. It illustrates how the Qatar Central Bank employs advanced statistical techniques to monitor inflation, currency stability, and banking sector health. The document is essential reading for statisticians aiming to work in the financial district of Doha. It showcases the real-world impact of time-series analysis and econometric modeling on national monetary policy. Furthermore, it highlights the increasing reliance on real-time data streams, indicating a shift in the daily responsibilities of financial statisticians in the region.</w:t>
      </w:r>
    </w:p>
    <w:p>
      <w:pPr>
        <w:pStyle w:val="BodyText"/>
      </w:pPr>
      <w:r>
        <w:t xml:space="preserve">Al-Mannai, S. (2019).</w:t>
      </w:r>
      <w:r>
        <w:t xml:space="preserve"> </w:t>
      </w:r>
      <w:r>
        <w:rPr>
          <w:iCs/>
          <w:i/>
        </w:rPr>
        <w:t xml:space="preserve">Urban Planning and Big Data: Statistical Approaches for Smart Cities in Doha.</w:t>
      </w:r>
      <w:r>
        <w:t xml:space="preserve"> </w:t>
      </w:r>
      <w:r>
        <w:t xml:space="preserve">Urban Studies Quarterly, 42(1), 112-130.</w:t>
      </w:r>
    </w:p>
    <w:p>
      <w:pPr>
        <w:pStyle w:val="BodyText"/>
      </w:pPr>
      <w:r>
        <w:t xml:space="preserve">As Doha positions itself as a smart city, urban planning has become heavily reliant on statistical analysis. This article explores how statisticians collaborate with urban planners to optimize traffic flow, energy consumption, and public service distribution. The author discusses the integration of IoT (Internet of Things) data with traditional census data. This resource is particularly useful for statisticians interested in environmental and urban statistics, providing a clear example of how quantitative analysis directly influences infrastructure development and sustainability initiatives in the capital city.</w:t>
      </w:r>
    </w:p>
    <w:p>
      <w:pPr>
        <w:pStyle w:val="BodyText"/>
      </w:pPr>
      <w:r>
        <w:t xml:space="preserve">Hamad Bin Khalifa University. (2021).</w:t>
      </w:r>
      <w:r>
        <w:t xml:space="preserve"> </w:t>
      </w:r>
      <w:r>
        <w:rPr>
          <w:iCs/>
          <w:i/>
        </w:rPr>
        <w:t xml:space="preserve">Curriculum for the Master of Science in Data Science and Statistics.</w:t>
      </w:r>
      <w:r>
        <w:t xml:space="preserve"> </w:t>
      </w:r>
      <w:r>
        <w:t xml:space="preserve">Doha: HBKU College of Science and Engineering.</w:t>
      </w:r>
    </w:p>
    <w:p>
      <w:pPr>
        <w:pStyle w:val="BodyText"/>
      </w:pPr>
      <w:r>
        <w:t xml:space="preserve">This document outlines the academic standards and technical competencies expected of modern statisticians in Qatar. By analyzing the curriculum, one can discern the specific software proficiencies (such as R, Python, and SAS) and theoretical foundations prioritized by leading educational institutions in Doha. It serves as a benchmark for professionals looking to upskill or for international statisticians evaluating the local educational landscape. The emphasis on interdisciplinary applications in the curriculum reflects the diverse opportunities available to statisticians across various sectors in Qatar.</w:t>
      </w:r>
    </w:p>
    <w:p>
      <w:pPr>
        <w:pStyle w:val="BodyText"/>
      </w:pPr>
      <w:r>
        <w:t xml:space="preserve">World Bank. (2022).</w:t>
      </w:r>
      <w:r>
        <w:t xml:space="preserve"> </w:t>
      </w:r>
      <w:r>
        <w:rPr>
          <w:iCs/>
          <w:i/>
        </w:rPr>
        <w:t xml:space="preserve">Qatar Economic Monitor: The Role of Statistics in Post-Pandemic Recovery.</w:t>
      </w:r>
      <w:r>
        <w:t xml:space="preserve"> </w:t>
      </w:r>
      <w:r>
        <w:t xml:space="preserve">Washington, D.C.: World Bank Group.</w:t>
      </w:r>
    </w:p>
    <w:p>
      <w:pPr>
        <w:pStyle w:val="BodyText"/>
      </w:pPr>
      <w:r>
        <w:t xml:space="preserve">This report examines the resilience of Qatar’s economy and the pivotal role played by accurate statistical reporting during economic fluctuations. It highlights how the Planning and Statistics Authority in Doha adapted data collection methods to maintain reliability during global disruptions. For statisticians, this text offers a case study in crisis management and data integrity. It underscores the importance of the statistician not just as a number cruncher, but as a key advisor in economic recovery strategies, reinforcing the strategic value of the profession in the Qatari context.</w:t>
      </w:r>
    </w:p>
    <w:p>
      <w:pPr>
        <w:pStyle w:val="BodyText"/>
      </w:pPr>
      <w:r>
        <w:t xml:space="preserve">Al-Thani, L. (2020).</w:t>
      </w:r>
      <w:r>
        <w:t xml:space="preserve"> </w:t>
      </w:r>
      <w:r>
        <w:rPr>
          <w:iCs/>
          <w:i/>
        </w:rPr>
        <w:t xml:space="preserve">Cultural Competency in Data Collection: Challenges and Solutions in Qatar.</w:t>
      </w:r>
      <w:r>
        <w:t xml:space="preserve"> </w:t>
      </w:r>
      <w:r>
        <w:t xml:space="preserve">Journal of Middle Eastern Social Sciences, 8(2), 78-95.</w:t>
      </w:r>
    </w:p>
    <w:p>
      <w:pPr>
        <w:pStyle w:val="BodyText"/>
      </w:pPr>
      <w:r>
        <w:t xml:space="preserve">This article addresses a nuanced but critical aspect of being a statistician in Qatar Doha: the cultural context of data collection. The author discusses the challenges of conducting surveys and gathering sensitive data in a society with distinct cultural norms and a diverse expatriate workforce. It provides practical guidelines for designing surveys that respect local customs while ensuring high response rates and data validity. This resource is indispensable for statisticians who need to navigate the social fabric of Qatar to produce accurate and actionable insights, bridging the gap between technical expertise and social understanding.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Qatar Doha</dc:title>
  <dc:creator/>
  <dc:language>en</dc:language>
  <cp:keywords/>
  <dcterms:created xsi:type="dcterms:W3CDTF">2026-08-08T10:03:56Z</dcterms:created>
  <dcterms:modified xsi:type="dcterms:W3CDTF">2026-08-08T10:03:56Z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