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1" w:name="Xdca6aabb85199e0f1115d755c4be404eaed7d3f"/>
    <w:p>
      <w:pPr>
        <w:pStyle w:val="Heading1"/>
      </w:pPr>
      <w:r>
        <w:t xml:space="preserve">Annotated Bibliography: The Role of the Statistician in Johannesburg, South Africa</w:t>
      </w:r>
    </w:p>
    <w:p>
      <w:pPr>
        <w:pStyle w:val="FirstParagraph"/>
      </w:pPr>
      <w:r>
        <w:t xml:space="preserve">This annotated bibliography compiles essential literature regarding the profession of the statistician within the specific socio-economic and urban context of Johannesburg, South Africa. The selected sources explore the critical intersection of data science, public policy, urban planning, and economic development. As the economic hub of the continent, Johannesburg presents unique statistical challenges related to inequality, rapid urbanization, and public health. These references provide a comprehensive overview of how statisticians operate in this environment, utilizing data to drive decision-making in both the public and private sectors.</w:t>
      </w:r>
    </w:p>
    <w:bookmarkStart w:id="20" w:name="references"/>
    <w:p>
      <w:pPr>
        <w:pStyle w:val="Heading2"/>
      </w:pPr>
      <w:r>
        <w:t xml:space="preserve">References</w:t>
      </w:r>
    </w:p>
    <w:p>
      <w:pPr>
        <w:pStyle w:val="FirstParagraph"/>
      </w:pPr>
      <w:r>
        <w:t xml:space="preserve">Statistics South Africa. (2022). Community Survey 2022: Statistical Release P0301. Pretoria: Stats SA.</w:t>
      </w:r>
    </w:p>
    <w:p>
      <w:pPr>
        <w:pStyle w:val="BodyText"/>
      </w:pPr>
      <w:r>
        <w:t xml:space="preserve">This comprehensive report by Statistics South Africa (Stats SA) serves as a foundational text for any statistician working in the Johannesburg metropolitan area. The document provides granular data on demographics, housing, education, and economic activity. For a statistician in Johannesburg, this source is indispensable for understanding the spatial distribution of poverty and wealth. The annotations within the data highlight the stark contrasts between affluent suburbs and informal settlements, offering a quantitative basis for urban planning and social intervention. It is a primary source that defines the baseline metrics against which all local statistical analysis must be measured.</w:t>
      </w:r>
    </w:p>
    <w:p>
      <w:pPr>
        <w:pStyle w:val="BodyText"/>
      </w:pPr>
      <w:r>
        <w:t xml:space="preserve">City of Johannesburg Metropolitan Municipality. (2023). Integrated Development Plan (IDP) 2023/24 – 2028/29. Johannesburg: CoJ.</w:t>
      </w:r>
    </w:p>
    <w:p>
      <w:pPr>
        <w:pStyle w:val="BodyText"/>
      </w:pPr>
      <w:r>
        <w:t xml:space="preserve">The Integrated Development Plan (IDP) is the strategic planning document for the City of Johannesburg. This text is crucial for statisticians employed by or consulting for the municipality. It outlines the city's goals regarding infrastructure, service delivery, and economic growth. The document relies heavily on statistical projections and historical data analysis to justify budget allocations. A statistician in Johannesburg uses this text to align their analytical models with municipal priorities, ensuring that data-driven insights directly support the city's long-term development strategies and resource management.</w:t>
      </w:r>
    </w:p>
    <w:p>
      <w:pPr>
        <w:pStyle w:val="BodyText"/>
      </w:pPr>
      <w:r>
        <w:t xml:space="preserve">South African Council for the Natural Scientific Professions (SACNASP). (2021). Registration Requirements for Statisticians. Pretoria: SACNASP.</w:t>
      </w:r>
    </w:p>
    <w:p>
      <w:pPr>
        <w:pStyle w:val="BodyText"/>
      </w:pPr>
      <w:r>
        <w:t xml:space="preserve">This regulatory document outlines the legal and professional requirements for practicing as a statistician in South Africa. For professionals in Johannesburg, understanding these guidelines is mandatory for compliance. The text details the educational qualifications, practical experience, and ethical standards required for registration. It is particularly relevant for statisticians navigating the corporate sector in Johannesburg's financial district, where regulatory compliance is strict. This source ensures that statistical practices adhere to national standards, maintaining the integrity of data analysis in a highly competitive economic environment.</w:t>
      </w:r>
    </w:p>
    <w:p>
      <w:pPr>
        <w:pStyle w:val="BodyText"/>
      </w:pPr>
      <w:r>
        <w:t xml:space="preserve">World Bank. (2020). Urbanization in South Africa: Challenges and Opportunities for Johannesburg. Washington, D.C.: World Bank Group.</w:t>
      </w:r>
    </w:p>
    <w:p>
      <w:pPr>
        <w:pStyle w:val="BodyText"/>
      </w:pPr>
      <w:r>
        <w:t xml:space="preserve">This report offers an international perspective on the urbanization trends affecting Johannesburg. It provides valuable comparative data and statistical methodologies for analyzing urban growth. For a statistician in Johannesburg, this text is useful for benchmarking local data against global standards. It highlights issues such as informal settlement expansion and infrastructure deficits, providing a framework for statistical modeling that can predict future urban pressures. The report emphasizes the role of data in creating sustainable urban environments, a key concern for statisticians working on city-level projects.</w:t>
      </w:r>
    </w:p>
    <w:p>
      <w:pPr>
        <w:pStyle w:val="BodyText"/>
      </w:pPr>
      <w:r>
        <w:t xml:space="preserve">National Department of Health. (2021). South Africa National Health Insurance (NHI) Bill: Statistical Implications. Pretoria: DoH.</w:t>
      </w:r>
    </w:p>
    <w:p>
      <w:pPr>
        <w:pStyle w:val="BodyText"/>
      </w:pPr>
      <w:r>
        <w:t xml:space="preserve">The implementation of the National Health Insurance (NHI) scheme has significant implications for statisticians in the healthcare sector in Johannesburg. This document discusses the statistical data requirements for the NHI, including population health metrics and resource allocation models. Statisticians in Johannesburg's major hospitals and research institutions use this text to understand the data infrastructure needed for a unified health system. It underscores the importance of accurate health statistics in policy formulation and service delivery, particularly in a city with diverse healthcare needs.</w:t>
      </w:r>
    </w:p>
    <w:p>
      <w:pPr>
        <w:pStyle w:val="BodyText"/>
      </w:pPr>
      <w:r>
        <w:t xml:space="preserve">Johannesburg Institute for Poverty, Land and Agrarian Studies (Johannesburg PLAS). (2019). Land and Housing Statistics in the City of Johannesburg. Johannesburg: UJ.</w:t>
      </w:r>
    </w:p>
    <w:p>
      <w:pPr>
        <w:pStyle w:val="BodyText"/>
      </w:pPr>
      <w:r>
        <w:t xml:space="preserve">This academic publication provides in-depth statistical analysis of land ownership and housing conditions in Johannesburg. It is a critical resource for statisticians involved in urban development and social justice initiatives. The text offers detailed datasets on land use, housing backlogs, and eviction statistics. For a statistician in Johannesburg, this source provides the empirical evidence needed to advocate for equitable housing policies. It demonstrates how statistical analysis can be used to address historical inequalities and inform land reform strategies in the city.</w:t>
      </w:r>
    </w:p>
    <w:p>
      <w:pPr>
        <w:pStyle w:val="BodyText"/>
      </w:pPr>
      <w:r>
        <w:t xml:space="preserve">South African Reserve Bank. (2022). Financial Stability Review: The Johannesburg Financial Sector. Pretoria: SARB.</w:t>
      </w:r>
    </w:p>
    <w:p>
      <w:pPr>
        <w:pStyle w:val="BodyText"/>
      </w:pPr>
      <w:r>
        <w:t xml:space="preserve">As the financial capital of South Africa, Johannesburg is home to a robust financial sector that relies heavily on statistical analysis. This report by the South African Reserve Bank provides insights into the economic indicators and risk assessments relevant to the city. Statisticians working in banking, insurance, and investment firms in Johannesburg use this text to understand macroeconomic trends and regulatory expectations. It highlights the role of statistical modeling in maintaining financial stability and managing economic risks, which is essential for the city's economic health.</w:t>
      </w:r>
    </w:p>
    <w:p>
      <w:pPr>
        <w:pStyle w:val="BodyText"/>
      </w:pPr>
      <w:r>
        <w:t xml:space="preserve">University of the Witwatersrand. (2023). Department of Statistical Science: Research Focus Areas. Johannesburg: Wits University.</w:t>
      </w:r>
    </w:p>
    <w:p>
      <w:pPr>
        <w:pStyle w:val="BodyText"/>
      </w:pPr>
      <w:r>
        <w:t xml:space="preserve">This document outlines the research priorities of a leading academic institution in Johannesburg. It provides a snapshot of the cutting-edge statistical research being conducted in the city, including areas such as biostatistics, econometrics, and data science. For statisticians in Johannesburg, this text is a valuable resource for staying updated on emerging methodologies and collaborative opportunities. It reflects the academic contribution to the city's statistical landscape and highlights the importance of research in addressing local challenges through advanced statistical techniques.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Johannesburg, South Africa</dc:title>
  <dc:creator/>
  <dc:language>en</dc:language>
  <cp:keywords/>
  <dcterms:created xsi:type="dcterms:W3CDTF">2026-08-07T21:03:50Z</dcterms:created>
  <dcterms:modified xsi:type="dcterms:W3CDTF">2026-08-07T21:03:50Z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