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Uganda</w:t>
      </w:r>
      <w:r>
        <w:t xml:space="preserve"> </w:t>
      </w:r>
      <w:r>
        <w:t xml:space="preserve">Kampala</w:t>
      </w:r>
    </w:p>
    <w:bookmarkStart w:id="20" w:name="X08e3a5926b64febe4b6056c3698c8473d42d591"/>
    <w:p>
      <w:pPr>
        <w:pStyle w:val="Heading1"/>
      </w:pPr>
      <w:r>
        <w:t xml:space="preserve">Annotated Bibliography: The Role of the Statistician in Uganda Kampala</w:t>
      </w:r>
    </w:p>
    <w:p>
      <w:pPr>
        <w:pStyle w:val="FirstParagraph"/>
      </w:pPr>
      <w:r>
        <w:rPr>
          <w:bCs/>
          <w:b/>
        </w:rPr>
        <w:t xml:space="preserve">Subject:</w:t>
      </w:r>
      <w:r>
        <w:t xml:space="preserve"> </w:t>
      </w:r>
      <w:r>
        <w:t xml:space="preserve">Statistical Science, Public Policy, and Data Analysis</w:t>
      </w:r>
      <w:r>
        <w:br/>
      </w:r>
      <w:r>
        <w:rPr>
          <w:bCs/>
          <w:b/>
        </w:rPr>
        <w:t xml:space="preserve">Context:</w:t>
      </w:r>
      <w:r>
        <w:t xml:space="preserve"> </w:t>
      </w:r>
      <w:r>
        <w:t xml:space="preserve">Professional Practice in Kampala, Uganda</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role of the statistician in Uganda, particularly within the capital city of Kampala, has evolved significantly over the last two decades. As the administrative and economic hub of the nation, Kampala hosts the Uganda Bureau of Statistics (UBOS), the Ministry of Health, the Ministry of Finance, Planning and Economic Development, and numerous international NGOs. In this context, the statistician is not merely a number cruncher but a pivotal architect of evidence-based policy.</w:t>
      </w:r>
    </w:p>
    <w:p>
      <w:pPr>
        <w:pStyle w:val="BodyText"/>
      </w:pPr>
      <w:r>
        <w:t xml:space="preserve">This annotated bibliography compiles key resources that define the professional landscape for statisticians in Kampala. It covers national census methodologies, health data systems, urban planning metrics, and the regulatory frameworks governing data collection. These sources are essential for understanding how statistical rigor is applied to solve real-world challenges in Uganda, ranging from poverty alleviation to urban infrastructure development.</w:t>
      </w:r>
    </w:p>
    <w:bookmarkEnd w:id="21"/>
    <w:bookmarkStart w:id="22" w:name="bibliographic-entries"/>
    <w:p>
      <w:pPr>
        <w:pStyle w:val="Heading2"/>
      </w:pPr>
      <w:r>
        <w:t xml:space="preserve">Bibliographic Entries</w:t>
      </w:r>
    </w:p>
    <w:p>
      <w:pPr>
        <w:pStyle w:val="FirstParagraph"/>
      </w:pPr>
      <w:r>
        <w:t xml:space="preserve">Uganda Bureau of Statistics (UBOS). (2023).</w:t>
      </w:r>
      <w:r>
        <w:t xml:space="preserve"> </w:t>
      </w:r>
      <w:r>
        <w:rPr>
          <w:iCs/>
          <w:i/>
        </w:rPr>
        <w:t xml:space="preserve">Uganda National Population and Housing Census 2024: Technical Report and Methodology.</w:t>
      </w:r>
      <w:r>
        <w:t xml:space="preserve"> </w:t>
      </w:r>
      <w:r>
        <w:t xml:space="preserve">Kampala: UBOS Publications.</w:t>
      </w:r>
    </w:p>
    <w:p>
      <w:pPr>
        <w:pStyle w:val="BodyText"/>
      </w:pPr>
      <w:r>
        <w:t xml:space="preserve">This technical report is the definitive guide for any statistician operating in Uganda. It details the sampling frames, data collection instruments, and quality assurance protocols used during the national census. For a statistician in Kampala, this document is critical because the census data forms the baseline for resource allocation across all districts. The report highlights the shift towards digital data collection tools (CAPI) and the integration of geospatial data, reflecting modern statistical practices adopted by UBOS. It serves as a primary reference for understanding demographic trends, household composition, and housing conditions, which are vital for urban planning in Kampala City.</w:t>
      </w:r>
    </w:p>
    <w:p>
      <w:pPr>
        <w:pStyle w:val="BodyText"/>
      </w:pPr>
      <w:r>
        <w:t xml:space="preserve">Ministry of Health, Uganda &amp; ICF. (2022).</w:t>
      </w:r>
      <w:r>
        <w:t xml:space="preserve"> </w:t>
      </w:r>
      <w:r>
        <w:rPr>
          <w:iCs/>
          <w:i/>
        </w:rPr>
        <w:t xml:space="preserve">Uganda Demographic and Health Survey (UDHS) 2022: Key Indicators Report.</w:t>
      </w:r>
      <w:r>
        <w:t xml:space="preserve"> </w:t>
      </w:r>
      <w:r>
        <w:t xml:space="preserve">Kampala, Uganda and Rockville, Maryland, USA: Ministry of Health and ICF.</w:t>
      </w:r>
    </w:p>
    <w:p>
      <w:pPr>
        <w:pStyle w:val="BodyText"/>
      </w:pPr>
      <w:r>
        <w:t xml:space="preserve">The UDHS is a cornerstone of public health statistics in Uganda. This report provides comprehensive data on mortality, family planning, maternal and child health, and nutrition. For statisticians working in Kampala’s health sector or with NGOs like UNICEF and WHO, this document is indispensable. It illustrates the application of complex survey sampling techniques to estimate health indicators at both national and regional levels. The report also emphasizes the importance of disaggregated data, allowing statisticians to identify health disparities between urban Kampala and rural regions, thereby informing targeted health interventions.</w:t>
      </w:r>
    </w:p>
    <w:p>
      <w:pPr>
        <w:pStyle w:val="BodyText"/>
      </w:pPr>
      <w:r>
        <w:t xml:space="preserve">Kampala Capital City Authority (KCCA). (2021).</w:t>
      </w:r>
      <w:r>
        <w:t xml:space="preserve"> </w:t>
      </w:r>
      <w:r>
        <w:rPr>
          <w:iCs/>
          <w:i/>
        </w:rPr>
        <w:t xml:space="preserve">Kampala City Statistical Abstract: Urban Growth and Infrastructure Needs.</w:t>
      </w:r>
      <w:r>
        <w:t xml:space="preserve"> </w:t>
      </w:r>
      <w:r>
        <w:t xml:space="preserve">Kampala: KCCA Planning Department.</w:t>
      </w:r>
    </w:p>
    <w:p>
      <w:pPr>
        <w:pStyle w:val="BodyText"/>
      </w:pPr>
      <w:r>
        <w:t xml:space="preserve">This publication focuses specifically on the statistical challenges of urbanization in Kampala. It presents data on population density, traffic patterns, waste management, and housing deficits. For a statistician specializing in urban economics or civil engineering, this abstract provides the empirical evidence needed to advocate for infrastructure projects. It highlights the unique statistical difficulties of mapping informal settlements (slums) in Kampala, offering insights into how statisticians adapt standard methodologies to capture data in non-traditional living environments. This source is crucial for understanding the intersection of statistics and municipal governance.</w:t>
      </w:r>
    </w:p>
    <w:p>
      <w:pPr>
        <w:pStyle w:val="BodyText"/>
      </w:pPr>
      <w:r>
        <w:t xml:space="preserve">Parliament of Uganda. (2017).</w:t>
      </w:r>
      <w:r>
        <w:t xml:space="preserve"> </w:t>
      </w:r>
      <w:r>
        <w:rPr>
          <w:iCs/>
          <w:i/>
        </w:rPr>
        <w:t xml:space="preserve">The Statistics Act, 2017.</w:t>
      </w:r>
      <w:r>
        <w:t xml:space="preserve"> </w:t>
      </w:r>
      <w:r>
        <w:t xml:space="preserve">Kampala: Government Printer.</w:t>
      </w:r>
    </w:p>
    <w:p>
      <w:pPr>
        <w:pStyle w:val="BodyText"/>
      </w:pPr>
      <w:r>
        <w:t xml:space="preserve">Legal frameworks are essential for the practice of statistics, and this Act is the governing law for statistical activities in Uganda. It establishes the legal mandate of the Uganda Bureau of Statistics (UBOS) and outlines the responsibilities of all government agencies regarding data collection. For a statistician in Kampala, understanding this Act is mandatory to ensure compliance with data privacy laws and to avoid duplication of efforts across ministries. The Act also provides the legal basis for compulsory participation in national surveys, which is vital for achieving high response rates and data accuracy. This document underscores the professional and legal authority of the statistician in the Ugandan public sector.</w:t>
      </w:r>
    </w:p>
    <w:p>
      <w:pPr>
        <w:pStyle w:val="BodyText"/>
      </w:pPr>
      <w:r>
        <w:t xml:space="preserve">World Bank. (2020).</w:t>
      </w:r>
      <w:r>
        <w:t xml:space="preserve"> </w:t>
      </w:r>
      <w:r>
        <w:rPr>
          <w:iCs/>
          <w:i/>
        </w:rPr>
        <w:t xml:space="preserve">Uganda Economic Update: Harnessing Data for Development.</w:t>
      </w:r>
      <w:r>
        <w:t xml:space="preserve"> </w:t>
      </w:r>
      <w:r>
        <w:t xml:space="preserve">Washington, DC: World Bank Group. (Field Office: Kampala).</w:t>
      </w:r>
    </w:p>
    <w:p>
      <w:pPr>
        <w:pStyle w:val="BodyText"/>
      </w:pPr>
      <w:r>
        <w:t xml:space="preserve">This report analyzes the macroeconomic indicators of Uganda, with a specific focus on the reliability and timeliness of economic data. It discusses the role of statisticians in monitoring GDP growth, inflation, and employment rates. For statisticians working in financial institutions or the Ministry of Finance in Kampala, this report offers a global perspective on how local data is interpreted by international stakeholders. It emphasizes the need for robust statistical systems to attract foreign investment and manage public debt. The report also highlights the growing importance of big data and real-time statistics in economic forecasting, a trend that is increasingly relevant in Kampala’s dynamic financial district.</w:t>
      </w:r>
    </w:p>
    <w:p>
      <w:pPr>
        <w:pStyle w:val="BodyText"/>
      </w:pPr>
      <w:r>
        <w:t xml:space="preserve">Makerere University, School of Computing and Information Sciences. (2019).</w:t>
      </w:r>
      <w:r>
        <w:t xml:space="preserve"> </w:t>
      </w:r>
      <w:r>
        <w:rPr>
          <w:iCs/>
          <w:i/>
        </w:rPr>
        <w:t xml:space="preserve">Curriculum for the Bachelor of Science in Statistics: Competencies for the 21st Century.</w:t>
      </w:r>
      <w:r>
        <w:t xml:space="preserve"> </w:t>
      </w:r>
      <w:r>
        <w:t xml:space="preserve">Kampala: Makerere University Press.</w:t>
      </w:r>
    </w:p>
    <w:p>
      <w:pPr>
        <w:pStyle w:val="BodyText"/>
      </w:pPr>
      <w:r>
        <w:t xml:space="preserve">As the premier institution for higher learning in Uganda, Makerere University sets the standard for statistical education. This curriculum document outlines the technical skills and ethical standards expected of new statisticians entering the workforce in Kampala. It covers advanced topics such as Bayesian statistics, data science, and machine learning, reflecting the modernization of the profession. For practicing statisticians, this resource is useful for professional development and understanding the evolving skill set required by employers in both the public and private sectors. It also highlights the university’s role in conducting applied research that addresses national development goals.</w:t>
      </w:r>
    </w:p>
    <w:p>
      <w:pPr>
        <w:pStyle w:val="BodyText"/>
      </w:pPr>
      <w:r>
        <w:t xml:space="preserve">National Planning Authority (NPA). (2020).</w:t>
      </w:r>
      <w:r>
        <w:t xml:space="preserve"> </w:t>
      </w:r>
      <w:r>
        <w:rPr>
          <w:iCs/>
          <w:i/>
        </w:rPr>
        <w:t xml:space="preserve">National Development Plan III (NDP III): 2020/21–2024/25.</w:t>
      </w:r>
      <w:r>
        <w:t xml:space="preserve"> </w:t>
      </w:r>
      <w:r>
        <w:t xml:space="preserve">Kampala: NPA Publications.</w:t>
      </w:r>
    </w:p>
    <w:p>
      <w:pPr>
        <w:pStyle w:val="BodyText"/>
      </w:pPr>
      <w:r>
        <w:t xml:space="preserve">The NDP III is Uganda’s strategic framework for economic and social development. It relies heavily on statistical data to set targets and monitor progress. For statisticians in Kampala, this document is a roadmap for understanding national priorities, such as industrialization, agriculture, and human capital development. It demonstrates how statistical indicators are used to evaluate the success of government programs. Statisticians must be familiar with the specific metrics outlined in this plan to contribute effectively to policy analysis and impact evaluation. The report also emphasizes the need for improved data infrastructure to support evidence-based decision-making at all levels of government.</w:t>
      </w:r>
    </w:p>
    <w:p>
      <w:pPr>
        <w:pStyle w:val="BodyText"/>
      </w:pPr>
      <w:r>
        <w:t xml:space="preserve">International Statistical Institute (ISI). (2021).</w:t>
      </w:r>
      <w:r>
        <w:t xml:space="preserve"> </w:t>
      </w:r>
      <w:r>
        <w:rPr>
          <w:iCs/>
          <w:i/>
        </w:rPr>
        <w:t xml:space="preserve">Regional Report: Statistical Capacity Building in East Africa.</w:t>
      </w:r>
      <w:r>
        <w:t xml:space="preserve"> </w:t>
      </w:r>
      <w:r>
        <w:t xml:space="preserve">(Focus: Uganda Chapter).</w:t>
      </w:r>
    </w:p>
    <w:p>
      <w:pPr>
        <w:pStyle w:val="BodyText"/>
      </w:pPr>
      <w:r>
        <w:t xml:space="preserve">This report provides an external assessment of the statistical system in Uganda, comparing it with regional peers. It identifies strengths and weaknesses in data collection, processing, and dissemination. For statisticians in Kampala, this document offers valuable insights into international best practices and opportunities for collaboration. It highlights the importance of continuous training and the adoption of new technologies to enhance statistical capacity. The report also addresses the challenges of data sharing between government agencies and the private sector, a critical issue for improving the overall quality of statistical information available in Uganda.</w:t>
      </w:r>
    </w:p>
    <w:p>
      <w:pPr>
        <w:pStyle w:val="BodyText"/>
      </w:pPr>
      <w:r>
        <w:t xml:space="preserve">Document prepared for educational and professional reference purposes regarding the statistical profession in Uganda.</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Uganda Kampala</dc:title>
  <dc:creator/>
  <dc:language>en</dc:language>
  <cp:keywords/>
  <dcterms:created xsi:type="dcterms:W3CDTF">2026-08-08T10:14:58Z</dcterms:created>
  <dcterms:modified xsi:type="dcterms:W3CDTF">2026-08-08T10:14:58Z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