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Buenos</w:t>
      </w:r>
      <w:r>
        <w:t xml:space="preserve"> </w:t>
      </w:r>
      <w:r>
        <w:t xml:space="preserve">Aires,</w:t>
      </w:r>
      <w:r>
        <w:t xml:space="preserve"> </w:t>
      </w:r>
      <w:r>
        <w:t xml:space="preserve">Argentina</w:t>
      </w:r>
    </w:p>
    <w:bookmarkStart w:id="28" w:name="X9bb2a291f545f3f71d0af5bfc0b400e75e0a5ab"/>
    <w:p>
      <w:pPr>
        <w:pStyle w:val="Heading1"/>
      </w:pPr>
      <w:r>
        <w:t xml:space="preserve">Annotated Bibliography: The Surgeon in Buenos Aires, Argentina</w:t>
      </w:r>
    </w:p>
    <w:p>
      <w:pPr>
        <w:pStyle w:val="FirstParagraph"/>
      </w:pPr>
      <w:r>
        <w:t xml:space="preserve">This annotated bibliography explores the multifaceted role of the surgeon within the specific context of Buenos Aires, Argentina. The city represents a unique intersection of high-level medical innovation, historical academic prestige, and complex socioeconomic disparities. The selected sources examine the evolution of surgical training, the impact of public versus private healthcare systems, the legacy of Argentine medical pioneers, and the contemporary challenges facing surgical professionals in the capital. These references provide a comprehensive overview for researchers, medical students, and healthcare policy analysts interested in the surgical landscape of Argentina.</w:t>
      </w:r>
    </w:p>
    <w:bookmarkStart w:id="20" w:name="X24147dcb97d24b602552d97000330b2a361c4da"/>
    <w:p>
      <w:pPr>
        <w:pStyle w:val="Heading2"/>
      </w:pPr>
      <w:r>
        <w:t xml:space="preserve">1. The Historical Legacy of Argentine Surgery</w:t>
      </w:r>
    </w:p>
    <w:p>
      <w:pPr>
        <w:pStyle w:val="FirstParagraph"/>
      </w:pPr>
      <w:r>
        <w:t xml:space="preserve">Bunge, A. (1928).</w:t>
      </w:r>
      <w:r>
        <w:t xml:space="preserve"> </w:t>
      </w:r>
      <w:r>
        <w:rPr>
          <w:iCs/>
          <w:i/>
        </w:rPr>
        <w:t xml:space="preserve">Historia de la Medicina en la Argentina</w:t>
      </w:r>
      <w:r>
        <w:t xml:space="preserve">. Buenos Aires: Imprenta López.</w:t>
      </w:r>
    </w:p>
    <w:p>
      <w:pPr>
        <w:pStyle w:val="BodyText"/>
      </w:pPr>
      <w:r>
        <w:t xml:space="preserve">This seminal work by Alejandro Bunge provides a foundational understanding of the development of medicine in Argentina, with a significant focus on the emergence of surgery in Buenos Aires during the late 19th and early 20th centuries. Bunge details how the city transformed into a regional hub for medical education, attracting European expertise while fostering local talent. For the modern surgeon in Buenos Aires, this text is essential for understanding the academic lineage of the city's major hospitals, such as the Hospital Italiano and the Hospital de Clínicas. It highlights the rigorous standards established early on, which continue to influence surgical protocols and professional ethics in Argentina today.</w:t>
      </w:r>
    </w:p>
    <w:bookmarkEnd w:id="20"/>
    <w:bookmarkStart w:id="21" w:name="X71e7f4801ffba8f697667987b792154d1b6d9dd"/>
    <w:p>
      <w:pPr>
        <w:pStyle w:val="Heading2"/>
      </w:pPr>
      <w:r>
        <w:t xml:space="preserve">2. Surgical Education and Residency in the Capital</w:t>
      </w:r>
    </w:p>
    <w:p>
      <w:pPr>
        <w:pStyle w:val="FirstParagraph"/>
      </w:pPr>
      <w:r>
        <w:t xml:space="preserve">Universidad de Buenos Aires. (2019).</w:t>
      </w:r>
      <w:r>
        <w:t xml:space="preserve"> </w:t>
      </w:r>
      <w:r>
        <w:rPr>
          <w:iCs/>
          <w:i/>
        </w:rPr>
        <w:t xml:space="preserve">Informe Anual de la Facultad de Medicina: Formación en Cirugía</w:t>
      </w:r>
      <w:r>
        <w:t xml:space="preserve">. Buenos Aires: Editorial de la Facultad de Medicina.</w:t>
      </w:r>
    </w:p>
    <w:p>
      <w:pPr>
        <w:pStyle w:val="BodyText"/>
      </w:pPr>
      <w:r>
        <w:t xml:space="preserve">This annual report from the University of Buenos Aires (UBA) offers critical data regarding the training of surgeons in the country's most prestigious public medical school. The document outlines the curriculum, clinical rotation requirements, and the high volume of cases handled by residents in public hospitals. It is particularly relevant for understanding the practical, hands-on experience that characterizes the surgeon in Buenos Aires. The report also addresses the challenges of overcrowding in public institutions and how this environment shapes the resilience and adaptability of Argentine surgical professionals.</w:t>
      </w:r>
    </w:p>
    <w:bookmarkEnd w:id="21"/>
    <w:bookmarkStart w:id="22" w:name="Xd8707eb73679fbce80c9e9b3e97850fd64e832b"/>
    <w:p>
      <w:pPr>
        <w:pStyle w:val="Heading2"/>
      </w:pPr>
      <w:r>
        <w:t xml:space="preserve">3. The Public-Private Divide in Surgical Care</w:t>
      </w:r>
    </w:p>
    <w:p>
      <w:pPr>
        <w:pStyle w:val="FirstParagraph"/>
      </w:pPr>
      <w:r>
        <w:t xml:space="preserve">Pautassi, L. E., &amp; Schteingart, D. (2015). "Healthcare Systems and Surgical Outcomes in Argentina: A Comparative Analysis."</w:t>
      </w:r>
      <w:r>
        <w:t xml:space="preserve"> </w:t>
      </w:r>
      <w:r>
        <w:rPr>
          <w:iCs/>
          <w:i/>
        </w:rPr>
        <w:t xml:space="preserve">Revista Argentina de Salud Pública</w:t>
      </w:r>
      <w:r>
        <w:t xml:space="preserve">, 12(3), 45-62.</w:t>
      </w:r>
    </w:p>
    <w:p>
      <w:pPr>
        <w:pStyle w:val="BodyText"/>
      </w:pPr>
      <w:r>
        <w:t xml:space="preserve">This peer-reviewed article analyzes the disparity between the public and private healthcare sectors in Buenos Aires. The authors argue that while private hospitals in neighborhoods like Palermo and Belgrano offer state-of-the-art technology and shorter wait times, public hospitals in areas like La Boca or Villa Urquiza provide essential, high-volume surgical care to the underserved. The study is crucial for understanding the dual reality faced by surgeons in Argentina: the pressure to maintain cutting-edge skills in the private sector versus the need for resourcefulness and efficiency in the public sector. It provides statistical evidence on patient outcomes across these different environments.</w:t>
      </w:r>
    </w:p>
    <w:bookmarkEnd w:id="22"/>
    <w:bookmarkStart w:id="23" w:name="the-legacy-of-rené-favaloro"/>
    <w:p>
      <w:pPr>
        <w:pStyle w:val="Heading2"/>
      </w:pPr>
      <w:r>
        <w:t xml:space="preserve">4. The Legacy of René Favaloro</w:t>
      </w:r>
    </w:p>
    <w:p>
      <w:pPr>
        <w:pStyle w:val="FirstParagraph"/>
      </w:pPr>
      <w:r>
        <w:t xml:space="preserve">Favaloro, R. (1973).</w:t>
      </w:r>
      <w:r>
        <w:t xml:space="preserve"> </w:t>
      </w:r>
      <w:r>
        <w:rPr>
          <w:iCs/>
          <w:i/>
        </w:rPr>
        <w:t xml:space="preserve">Coronary Artery Bypass Grafting: A New Technique</w:t>
      </w:r>
      <w:r>
        <w:t xml:space="preserve">. New York: Grune &amp; Stratton. (Translated and contextualized for Argentine readers by Editorial Médica Panamericana, 2010).</w:t>
      </w:r>
    </w:p>
    <w:p>
      <w:pPr>
        <w:pStyle w:val="BodyText"/>
      </w:pPr>
      <w:r>
        <w:t xml:space="preserve">Although originally published in English, the work of René Favaloro is central to the identity of the surgeon in Buenos Aires. Favaloro, a native of Buenos Aires, developed the coronary artery bypass graft (CABG) technique, revolutionizing cardiac surgery worldwide. This bibliography entry includes the localized edition which discusses his impact on the Argentine medical community. It serves as a testament to the global reach of Argentine surgical innovation. For any study on surgery in Buenos Aires, Favaloro's work is the benchmark for excellence and the driving force behind the city's reputation as a center for cardiac surgery.</w:t>
      </w:r>
    </w:p>
    <w:bookmarkEnd w:id="23"/>
    <w:bookmarkStart w:id="24" w:name="medical-tourism-and-surgical-excellence"/>
    <w:p>
      <w:pPr>
        <w:pStyle w:val="Heading2"/>
      </w:pPr>
      <w:r>
        <w:t xml:space="preserve">5. Medical Tourism and Surgical Excellence</w:t>
      </w:r>
    </w:p>
    <w:p>
      <w:pPr>
        <w:pStyle w:val="FirstParagraph"/>
      </w:pPr>
      <w:r>
        <w:t xml:space="preserve">Instituto de Turismo de la Ciudad Autónoma de Buenos Aires. (2021).</w:t>
      </w:r>
      <w:r>
        <w:t xml:space="preserve"> </w:t>
      </w:r>
      <w:r>
        <w:rPr>
          <w:iCs/>
          <w:i/>
        </w:rPr>
        <w:t xml:space="preserve">Medical Tourism Report: Surgical Procedures in Buenos Aires</w:t>
      </w:r>
      <w:r>
        <w:t xml:space="preserve">. Buenos Aires: ITBA.</w:t>
      </w:r>
    </w:p>
    <w:p>
      <w:pPr>
        <w:pStyle w:val="BodyText"/>
      </w:pPr>
      <w:r>
        <w:t xml:space="preserve">This report examines the growing trend of medical tourism in Buenos Aires, focusing on elective and reconstructive surgeries. It highlights how the city has positioned itself as a destination for patients from across Latin America seeking high-quality surgical care at lower costs than in the United States or Europe. The document provides insights into the marketing strategies of private surgical centers and the regulatory frameworks that ensure patient safety. It is a valuable resource for understanding the economic impact of surgery on the city and the international standards that Buenos Aires surgeons must meet to attract foreign patients.</w:t>
      </w:r>
    </w:p>
    <w:bookmarkEnd w:id="24"/>
    <w:bookmarkStart w:id="25" w:name="ethical-challenges-in-modern-surgery"/>
    <w:p>
      <w:pPr>
        <w:pStyle w:val="Heading2"/>
      </w:pPr>
      <w:r>
        <w:t xml:space="preserve">6. Ethical Challenges in Modern Surgery</w:t>
      </w:r>
    </w:p>
    <w:p>
      <w:pPr>
        <w:pStyle w:val="FirstParagraph"/>
      </w:pPr>
      <w:r>
        <w:t xml:space="preserve">Sociedad Argentina de Cirugía. (2020).</w:t>
      </w:r>
      <w:r>
        <w:t xml:space="preserve"> </w:t>
      </w:r>
      <w:r>
        <w:rPr>
          <w:iCs/>
          <w:i/>
        </w:rPr>
        <w:t xml:space="preserve">Código de Ética Profesional del Cirujano Argentino</w:t>
      </w:r>
      <w:r>
        <w:t xml:space="preserve">. Buenos Aires: SAC Publications.</w:t>
      </w:r>
    </w:p>
    <w:p>
      <w:pPr>
        <w:pStyle w:val="BodyText"/>
      </w:pPr>
      <w:r>
        <w:t xml:space="preserve">Published by the Argentine Society of Surgery, this code of ethics outlines the professional responsibilities of surgeons practicing in Argentina. It addresses contemporary issues such as informed consent, resource allocation, and the relationship between surgeons and pharmaceutical companies. The document is particularly relevant in the context of Buenos Aires, where the intersection of commercial interests and public health is a constant topic of debate. It provides a framework for understanding the moral obligations of the surgeon in a complex urban environment.</w:t>
      </w:r>
    </w:p>
    <w:bookmarkEnd w:id="25"/>
    <w:bookmarkStart w:id="26" w:name="trauma-surgery-in-an-urban-context"/>
    <w:p>
      <w:pPr>
        <w:pStyle w:val="Heading2"/>
      </w:pPr>
      <w:r>
        <w:t xml:space="preserve">7. Trauma Surgery in an Urban Context</w:t>
      </w:r>
    </w:p>
    <w:p>
      <w:pPr>
        <w:pStyle w:val="FirstParagraph"/>
      </w:pPr>
      <w:r>
        <w:t xml:space="preserve">Hospital de Emergencias Dr. C. Durand. (2018).</w:t>
      </w:r>
      <w:r>
        <w:t xml:space="preserve"> </w:t>
      </w:r>
      <w:r>
        <w:rPr>
          <w:iCs/>
          <w:i/>
        </w:rPr>
        <w:t xml:space="preserve">Annual Trauma Statistics and Surgical Interventions in Buenos Aires</w:t>
      </w:r>
      <w:r>
        <w:t xml:space="preserve">. Buenos Aires: Ministry of Health.</w:t>
      </w:r>
    </w:p>
    <w:p>
      <w:pPr>
        <w:pStyle w:val="BodyText"/>
      </w:pPr>
      <w:r>
        <w:t xml:space="preserve">This statistical report from one of Buenos Aires' leading trauma centers provides a grim but necessary look at the reality of emergency surgery in the city. It details the frequency of trauma cases resulting from accidents and violence, and the surgical responses required. The data underscores the critical role of the surgeon in public safety and emergency response. For researchers, this source offers empirical evidence of the burden of trauma on the healthcare system and the specialized skills required of surgeons working in Buenos Aires' emergency departments.</w:t>
      </w:r>
    </w:p>
    <w:bookmarkEnd w:id="26"/>
    <w:bookmarkStart w:id="27" w:name="X42035c771b65ba3d6d03460d5e209269b2dcbee"/>
    <w:p>
      <w:pPr>
        <w:pStyle w:val="Heading2"/>
      </w:pPr>
      <w:r>
        <w:t xml:space="preserve">8. Technological Advancements in Argentine Surgery</w:t>
      </w:r>
    </w:p>
    <w:p>
      <w:pPr>
        <w:pStyle w:val="FirstParagraph"/>
      </w:pPr>
      <w:r>
        <w:t xml:space="preserve">González, M., &amp; Rossi, P. (2022). "Robotic Surgery in Buenos Aires: Adoption and Outcomes."</w:t>
      </w:r>
      <w:r>
        <w:t xml:space="preserve"> </w:t>
      </w:r>
      <w:r>
        <w:rPr>
          <w:iCs/>
          <w:i/>
        </w:rPr>
        <w:t xml:space="preserve">Journal of Latin American Surgery</w:t>
      </w:r>
      <w:r>
        <w:t xml:space="preserve">, 8(1), 112-125.</w:t>
      </w:r>
    </w:p>
    <w:p>
      <w:pPr>
        <w:pStyle w:val="BodyText"/>
      </w:pPr>
      <w:r>
        <w:t xml:space="preserve">This recent article explores the integration of robotic surgery systems in private hospitals in Buenos Aires. It compares the adoption rates in Argentina with other Latin American countries and analyzes the clinical outcomes of robotic-assisted procedures. The study is significant for understanding the future of surgery in the city, highlighting a shift towards minimally invasive techniques. It also discusses the economic barriers to implementing such technology in the public sector, reinforcing the theme of inequality in access to advanced surgical care in Argentina.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Buenos Aires, Argentina</dc:title>
  <dc:creator/>
  <dc:language>en</dc:language>
  <cp:keywords/>
  <dcterms:created xsi:type="dcterms:W3CDTF">2026-08-06T23:01:41Z</dcterms:created>
  <dcterms:modified xsi:type="dcterms:W3CDTF">2026-08-06T23:01:41Z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