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Surgical</w:t>
      </w:r>
      <w:r>
        <w:t xml:space="preserve"> </w:t>
      </w:r>
      <w:r>
        <w:t xml:space="preserve">Practice</w:t>
      </w:r>
      <w:r>
        <w:t xml:space="preserve"> </w:t>
      </w:r>
      <w:r>
        <w:t xml:space="preserve">in</w:t>
      </w:r>
      <w:r>
        <w:t xml:space="preserve"> </w:t>
      </w:r>
      <w:r>
        <w:t xml:space="preserve">Brasília,</w:t>
      </w:r>
      <w:r>
        <w:t xml:space="preserve"> </w:t>
      </w:r>
      <w:r>
        <w:t xml:space="preserve">Brazil</w:t>
      </w:r>
    </w:p>
    <w:bookmarkStart w:id="20" w:name="X3c863ad961e0ee9a512e017a4787c4184895e8c"/>
    <w:p>
      <w:pPr>
        <w:pStyle w:val="Heading1"/>
      </w:pPr>
      <w:r>
        <w:t xml:space="preserve">Annotated Bibliography: The Surgeon in Brasília, Brazil</w:t>
      </w:r>
    </w:p>
    <w:p>
      <w:pPr>
        <w:pStyle w:val="FirstParagraph"/>
      </w:pPr>
      <w:r>
        <w:t xml:space="preserve">A Comprehensive Review of Surgical Standards, Public Health Infrastructure, and Professional Ethics in the Federal District</w:t>
      </w:r>
    </w:p>
    <w:bookmarkEnd w:id="20"/>
    <w:bookmarkStart w:id="21" w:name="introduction"/>
    <w:p>
      <w:pPr>
        <w:pStyle w:val="Heading2"/>
      </w:pPr>
      <w:r>
        <w:t xml:space="preserve">Introduction</w:t>
      </w:r>
    </w:p>
    <w:p>
      <w:pPr>
        <w:pStyle w:val="FirstParagraph"/>
      </w:pPr>
      <w:r>
        <w:t xml:space="preserve">The role of the surgeon in Brasília, the capital of Brazil, is defined by a unique intersection of advanced medical infrastructure, federal public health mandates, and the specific demographic challenges of a planned metropolis. As the seat of the Brazilian government, Brasília hosts some of the nation's most prestigious medical institutions, including the Hospital das Clínicas of the University of Brasília (UnB) and the Instituto de Traumatologia e Ortopedia de Brasília (ITOB). This annotated bibliography compiles essential literature regarding the practice of surgery in this specific geographic and political context. The selected sources address the training of surgeons, the integration of the Unified Health System (SUS), the management of trauma in a high-traffic urban center, and the ethical obligations of medical professionals within the Federal District.</w:t>
      </w:r>
    </w:p>
    <w:bookmarkEnd w:id="21"/>
    <w:bookmarkStart w:id="22" w:name="Xf46b457c532e807fe8335a4cd1350e499b42048"/>
    <w:p>
      <w:pPr>
        <w:pStyle w:val="Heading2"/>
      </w:pPr>
      <w:r>
        <w:t xml:space="preserve">Public Health Infrastructure and the Unified Health System (SUS)</w:t>
      </w:r>
    </w:p>
    <w:p>
      <w:pPr>
        <w:pStyle w:val="FirstParagraph"/>
      </w:pPr>
      <w:r>
        <w:t xml:space="preserve">Ministério da Saúde. (2020).</w:t>
      </w:r>
      <w:r>
        <w:t xml:space="preserve"> </w:t>
      </w:r>
      <w:r>
        <w:rPr>
          <w:iCs/>
          <w:i/>
        </w:rPr>
        <w:t xml:space="preserve">Política Nacional de Atenção Hospitalar e Domiciliar: Diretrizes para o Distrito Federal</w:t>
      </w:r>
      <w:r>
        <w:t xml:space="preserve">. Brasília: Editora do Ministério da Saúde.</w:t>
      </w:r>
    </w:p>
    <w:p>
      <w:pPr>
        <w:pStyle w:val="BodyText"/>
      </w:pPr>
      <w:r>
        <w:t xml:space="preserve">This foundational government document outlines the operational framework for hospital care within the Federal District. For the surgeon in Brasília, this text is critical as it details the protocols for patient triage, resource allocation, and the integration of private and public surgical services under the SUS umbrella. The document emphasizes the necessity of equitable access to surgical interventions, a core tenet of Brazilian public health. It provides specific guidelines on how surgeons must navigate the bureaucratic and clinical requirements of the SUS, ensuring that procedures ranging from routine appendectomies to complex neurosurgical interventions are performed according to national standards while addressing local logistical realities.</w:t>
      </w:r>
    </w:p>
    <w:p>
      <w:pPr>
        <w:pStyle w:val="BodyText"/>
      </w:pPr>
      <w:r>
        <w:t xml:space="preserve">Silva, R. M., &amp; Oliveira, J. P. (2019). "Challenges in Surgical Care Delivery in High-Density Urban Centers: A Case Study of Brasília."</w:t>
      </w:r>
      <w:r>
        <w:t xml:space="preserve"> </w:t>
      </w:r>
      <w:r>
        <w:rPr>
          <w:iCs/>
          <w:i/>
        </w:rPr>
        <w:t xml:space="preserve">Revista Brasileira de Saúde Materno Infantil</w:t>
      </w:r>
      <w:r>
        <w:t xml:space="preserve">, 19(3), 245-258.</w:t>
      </w:r>
    </w:p>
    <w:p>
      <w:pPr>
        <w:pStyle w:val="BodyText"/>
      </w:pPr>
      <w:r>
        <w:t xml:space="preserve">This peer-reviewed article offers a sociological and logistical analysis of surgical care in Brasília. The authors argue that the city's unique urban planning, characterized by vast distances between residential superblocks and central hospital hubs, significantly impacts emergency surgical outcomes. The study highlights the critical role of the surgeon in coordinating with pre-hospital emergency teams (SAMU) to mitigate delays. It is an essential read for understanding the environmental constraints under which surgeons in Brasília operate, particularly regarding trauma cases and time-sensitive procedures.</w:t>
      </w:r>
    </w:p>
    <w:bookmarkEnd w:id="22"/>
    <w:bookmarkStart w:id="23" w:name="Xdbb111561a6168984b3fe9377b79012fa5382ee"/>
    <w:p>
      <w:pPr>
        <w:pStyle w:val="Heading2"/>
      </w:pPr>
      <w:r>
        <w:t xml:space="preserve">Medical Education and Professional Standards</w:t>
      </w:r>
    </w:p>
    <w:p>
      <w:pPr>
        <w:pStyle w:val="FirstParagraph"/>
      </w:pPr>
      <w:r>
        <w:t xml:space="preserve">Conselho Federal de Medicina (CFM). (2021).</w:t>
      </w:r>
      <w:r>
        <w:t xml:space="preserve"> </w:t>
      </w:r>
      <w:r>
        <w:rPr>
          <w:iCs/>
          <w:i/>
        </w:rPr>
        <w:t xml:space="preserve">Código de Ética Médica: Resoluções Aplicáveis à Prática Cirúrgica</w:t>
      </w:r>
      <w:r>
        <w:t xml:space="preserve">. Brasília: CFM.</w:t>
      </w:r>
    </w:p>
    <w:p>
      <w:pPr>
        <w:pStyle w:val="BodyText"/>
      </w:pPr>
      <w:r>
        <w:t xml:space="preserve">As the regulatory body headquartered in the capital, the CFM sets the ethical tone for the entire nation. This specific compilation of resolutions focuses on surgical ethics, informed consent, and professional conduct. For surgeons practicing in Brasília, proximity to the CFM often means stricter adherence to these guidelines and greater scrutiny. The document clarifies the legal responsibilities of surgeons regarding patient autonomy and the prohibition of unnecessary procedures. It serves as the primary reference for maintaining professional integrity and avoiding malpractice litigation within the Federal District's judicial system.</w:t>
      </w:r>
    </w:p>
    <w:p>
      <w:pPr>
        <w:pStyle w:val="BodyText"/>
      </w:pPr>
      <w:r>
        <w:t xml:space="preserve">Universidade de Brasília (UnB). (2022).</w:t>
      </w:r>
      <w:r>
        <w:t xml:space="preserve"> </w:t>
      </w:r>
      <w:r>
        <w:rPr>
          <w:iCs/>
          <w:i/>
        </w:rPr>
        <w:t xml:space="preserve">Relatório Anual do Programa de Residência Médica em Cirurgia Geral</w:t>
      </w:r>
      <w:r>
        <w:t xml:space="preserve">. Brasília: Pró-Reitoria de Graduação.</w:t>
      </w:r>
    </w:p>
    <w:p>
      <w:pPr>
        <w:pStyle w:val="BodyText"/>
      </w:pPr>
      <w:r>
        <w:t xml:space="preserve">This annual report provides insight into the training pipeline for future surgeons in the region. It details the curriculum, clinical rotation requirements, and competency assessments used at the Hospital das Clínicas. The document is valuable for understanding the current skill sets and educational philosophies of young surgeons entering the Brasília workforce. It highlights a shift towards minimally invasive techniques and robotic-assisted surgery, reflecting the modernization of surgical training in Brazil's capital.</w:t>
      </w:r>
    </w:p>
    <w:bookmarkEnd w:id="23"/>
    <w:bookmarkStart w:id="24" w:name="trauma-and-emergency-surgery"/>
    <w:p>
      <w:pPr>
        <w:pStyle w:val="Heading2"/>
      </w:pPr>
      <w:r>
        <w:t xml:space="preserve">Trauma and Emergency Surgery</w:t>
      </w:r>
    </w:p>
    <w:p>
      <w:pPr>
        <w:pStyle w:val="FirstParagraph"/>
      </w:pPr>
      <w:r>
        <w:t xml:space="preserve">Instituto de Traumatologia e Ortopedia de Brasília (ITOB). (2021).</w:t>
      </w:r>
      <w:r>
        <w:t xml:space="preserve"> </w:t>
      </w:r>
      <w:r>
        <w:rPr>
          <w:iCs/>
          <w:i/>
        </w:rPr>
        <w:t xml:space="preserve">Epidemiology of Trauma in the Federal District: Annual Statistical Report</w:t>
      </w:r>
      <w:r>
        <w:t xml:space="preserve">. Brasília: ITOB Publications.</w:t>
      </w:r>
    </w:p>
    <w:p>
      <w:pPr>
        <w:pStyle w:val="BodyText"/>
      </w:pPr>
      <w:r>
        <w:t xml:space="preserve">Given Brasília's high rate of vehicular traffic and urban accidents, trauma surgery is a dominant specialty in the region. This statistical report from ITOB, one of the largest trauma centers in Latin America, provides data on injury patterns, peak accident times, and demographic trends. For the general surgeon and trauma specialist in Brasília, this data is indispensable for resource planning and protocol development. The report underscores the need for rapid response capabilities and specialized orthopedic and neurosurgical interventions tailored to the specific types of accidents prevalent in the city's infrastructure.</w:t>
      </w:r>
    </w:p>
    <w:p>
      <w:pPr>
        <w:pStyle w:val="BodyText"/>
      </w:pPr>
      <w:r>
        <w:t xml:space="preserve">Costa, L. A., &amp; Mendes, F. R. (2020). "Advances in Minimally Invasive Surgery in Public Hospitals of Brasília."</w:t>
      </w:r>
      <w:r>
        <w:t xml:space="preserve"> </w:t>
      </w:r>
      <w:r>
        <w:rPr>
          <w:iCs/>
          <w:i/>
        </w:rPr>
        <w:t xml:space="preserve">Journal of Brazilian Surgery</w:t>
      </w:r>
      <w:r>
        <w:t xml:space="preserve">, 45(2), 112-125.</w:t>
      </w:r>
    </w:p>
    <w:p>
      <w:pPr>
        <w:pStyle w:val="BodyText"/>
      </w:pPr>
      <w:r>
        <w:t xml:space="preserve">This article examines the adoption of laparoscopic and endoscopic techniques within the public hospital network of Brasília. The authors present evidence that despite budgetary constraints, surgeons in the Federal District have successfully integrated advanced minimally invasive technologies into routine care. The study discusses the benefits of reduced recovery times and lower infection rates, which are particularly relevant for a population that often relies on public health services. It serves as a testament to the technical proficiency and adaptability of surgeons working within the Brazilian public system.</w:t>
      </w:r>
    </w:p>
    <w:bookmarkEnd w:id="24"/>
    <w:bookmarkStart w:id="25" w:name="conclusion"/>
    <w:p>
      <w:pPr>
        <w:pStyle w:val="Heading2"/>
      </w:pPr>
      <w:r>
        <w:t xml:space="preserve">Conclusion</w:t>
      </w:r>
    </w:p>
    <w:p>
      <w:pPr>
        <w:pStyle w:val="FirstParagraph"/>
      </w:pPr>
      <w:r>
        <w:t xml:space="preserve">The practice of surgery in Brasília is a complex endeavor that requires a deep understanding of both clinical excellence and the socio-political landscape of Brazil's capital. The literature reviewed in this annotated bibliography demonstrates that surgeons in this region are not only medical practitioners but also key stakeholders in public health policy, urban emergency response, and medical education. From the ethical mandates set by the CFM to the logistical challenges outlined in urban health studies, the surgeon in Brasília operates at the forefront of Brazilian healthcare. These sources collectively provide a robust framework for understanding the responsibilities, challenges, and advancements defining surgical care in the Federal District.</w:t>
      </w:r>
    </w:p>
    <w:bookmarkEnd w:id="25"/>
    <w:p>
      <w:pPr>
        <w:pStyle w:val="BodyText"/>
      </w:pPr>
      <w:r>
        <w:t xml:space="preserve">Document generated for educational and informational purposes regarding medical literature in Brasília, Brazil.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Surgical Practice in Brasília, Brazil</dc:title>
  <dc:creator/>
  <dc:language>en</dc:language>
  <cp:keywords/>
  <dcterms:created xsi:type="dcterms:W3CDTF">2026-08-07T03:01:45Z</dcterms:created>
  <dcterms:modified xsi:type="dcterms:W3CDTF">2026-08-07T03:01:45Z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