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The Role, Challenges, and Evolution of the Surgeon in Rio de Janeiro, Brazil</w:t>
      </w:r>
    </w:p>
    <w:bookmarkEnd w:id="20"/>
    <w:p>
      <w:pPr>
        <w:pStyle w:val="BodyText"/>
      </w:pPr>
      <w:r>
        <w:t xml:space="preserve">The practice of surgery in Rio de Janeiro represents a unique intersection of historical prestige, public health challenges, and technological advancement. As the former capital of Brazil and a major hub for medical education, the city hosts some of the nation's most renowned surgical centers. This annotated bibliography explores the multifaceted role of the surgeon within this specific geographic and cultural context. The selected sources examine the dual nature of the Brazilian healthcare system (SUS and private sectors), the impact of tropical diseases, the legacy of surgical education, and the socioeconomic disparities that define the daily reality of medical professionals in Rio de Janeiro.</w:t>
      </w:r>
    </w:p>
    <w:bookmarkStart w:id="23" w:name="healthcare-systems-and-surgical-access"/>
    <w:p>
      <w:pPr>
        <w:pStyle w:val="Heading2"/>
      </w:pPr>
      <w:r>
        <w:t xml:space="preserve">Healthcare Systems and Surgical Access</w:t>
      </w:r>
    </w:p>
    <w:bookmarkStart w:id="21" w:name="X41e5961bca7b2e4b810c5781f5169520ec03ad9"/>
    <w:p>
      <w:pPr>
        <w:pStyle w:val="Heading3"/>
      </w:pPr>
      <w:r>
        <w:t xml:space="preserve">1. The Dual System: Public vs. Private Surgery</w:t>
      </w:r>
    </w:p>
    <w:p>
      <w:pPr>
        <w:pStyle w:val="FirstParagraph"/>
      </w:pPr>
      <w:r>
        <w:t xml:space="preserve">Paim, J., Travassos, C., Almeida, C., Bahia, L., &amp; Macinko, J. (2011). The Brazilian health system: history, advances, and challenges.</w:t>
      </w:r>
      <w:r>
        <w:t xml:space="preserve"> </w:t>
      </w:r>
      <w:r>
        <w:rPr>
          <w:iCs/>
          <w:i/>
        </w:rPr>
        <w:t xml:space="preserve">The Lancet</w:t>
      </w:r>
      <w:r>
        <w:t xml:space="preserve">, 377(9779), 1778-1797.</w:t>
      </w:r>
    </w:p>
    <w:p>
      <w:pPr>
        <w:pStyle w:val="BodyText"/>
      </w:pPr>
      <w:r>
        <w:t xml:space="preserve">This seminal article provides a comprehensive overview of the Brazilian Unified Health System (SUS) and its relationship with private healthcare. For the surgeon in Rio de Janeiro, this text is essential for understanding the structural environment in which they operate. It highlights the disparity in surgical wait times and resource availability between the public and private sectors. The authors argue that while SUS guarantees universal access, the high volume of cases places immense pressure on public surgeons, particularly in major urban centers like Rio. This source is critical for analyzing how socioeconomic status influences surgical outcomes and the ethical dilemmas faced by surgeons who often work in both sectors.</w:t>
      </w:r>
    </w:p>
    <w:bookmarkEnd w:id="21"/>
    <w:bookmarkStart w:id="22" w:name="surgical-safety-in-public-hospitals"/>
    <w:p>
      <w:pPr>
        <w:pStyle w:val="Heading3"/>
      </w:pPr>
      <w:r>
        <w:t xml:space="preserve">2. Surgical Safety in Public Hospitals</w:t>
      </w:r>
    </w:p>
    <w:p>
      <w:pPr>
        <w:pStyle w:val="FirstParagraph"/>
      </w:pPr>
      <w:r>
        <w:t xml:space="preserve">Biondi, A., et al. (2018). Implementation of the WHO Surgical Safety Checklist in public hospitals in Rio de Janeiro: A quasi-experimental study.</w:t>
      </w:r>
      <w:r>
        <w:t xml:space="preserve"> </w:t>
      </w:r>
      <w:r>
        <w:rPr>
          <w:iCs/>
          <w:i/>
        </w:rPr>
        <w:t xml:space="preserve">BMC Surgery</w:t>
      </w:r>
      <w:r>
        <w:t xml:space="preserve">, 18(1), 1-9.</w:t>
      </w:r>
    </w:p>
    <w:p>
      <w:pPr>
        <w:pStyle w:val="BodyText"/>
      </w:pPr>
      <w:r>
        <w:t xml:space="preserve">Focusing specifically on Rio de Janeiro, this study evaluates the implementation of global safety protocols within the city's public hospital network. The findings are highly relevant to the modern surgeon in Brazil, illustrating the gap between international standards and local realities. The authors document the challenges of resource scarcity and staff turnover in Rio's public institutions. This bibliography entry is vital for understanding the operational constraints surgeons face when attempting to maintain high safety standards amidst systemic inefficiencies.</w:t>
      </w:r>
    </w:p>
    <w:bookmarkEnd w:id="22"/>
    <w:bookmarkEnd w:id="23"/>
    <w:bookmarkStart w:id="26" w:name="X9eea1cf27ad25fbd4c8c1bf4187439f28fd9183"/>
    <w:p>
      <w:pPr>
        <w:pStyle w:val="Heading2"/>
      </w:pPr>
      <w:r>
        <w:t xml:space="preserve">Medical Education and Professional Identity</w:t>
      </w:r>
    </w:p>
    <w:bookmarkStart w:id="24" w:name="the-legacy-of-medical-schools-in-rio"/>
    <w:p>
      <w:pPr>
        <w:pStyle w:val="Heading3"/>
      </w:pPr>
      <w:r>
        <w:t xml:space="preserve">3. The Legacy of Medical Schools in Rio</w:t>
      </w:r>
    </w:p>
    <w:p>
      <w:pPr>
        <w:pStyle w:val="FirstParagraph"/>
      </w:pPr>
      <w:r>
        <w:t xml:space="preserve">Machado, A. R. (2015).</w:t>
      </w:r>
      <w:r>
        <w:t xml:space="preserve"> </w:t>
      </w:r>
      <w:r>
        <w:rPr>
          <w:iCs/>
          <w:i/>
        </w:rPr>
        <w:t xml:space="preserve">History of Surgery in Brazil: From Colonial Times to the Present</w:t>
      </w:r>
      <w:r>
        <w:t xml:space="preserve">. Editora Fiocruz.</w:t>
      </w:r>
    </w:p>
    <w:p>
      <w:pPr>
        <w:pStyle w:val="BodyText"/>
      </w:pPr>
      <w:r>
        <w:t xml:space="preserve">This book offers a deep historical analysis of surgical training in Brazil, with a significant focus on Rio de Janeiro's prestigious institutions, such as the Federal University of Rio de Janeiro (UFRJ) and the Oswaldo Cruz Foundation (Fiocruz). It details how the "Rio School" of surgery developed its distinct identity, emphasizing technical rigor and academic research. For a surgeon practicing in Rio today, this text provides context for the high expectations placed upon them by the medical community. It explains the cultural weight of surgical titles and the competitive nature of residency programs in the city, which are among the most sought-after in Latin America.</w:t>
      </w:r>
    </w:p>
    <w:bookmarkEnd w:id="24"/>
    <w:bookmarkStart w:id="25" w:name="residency-training-and-workload"/>
    <w:p>
      <w:pPr>
        <w:pStyle w:val="Heading3"/>
      </w:pPr>
      <w:r>
        <w:t xml:space="preserve">4. Residency Training and Workload</w:t>
      </w:r>
    </w:p>
    <w:p>
      <w:pPr>
        <w:pStyle w:val="FirstParagraph"/>
      </w:pPr>
      <w:r>
        <w:t xml:space="preserve">Silva, M. L., &amp; Costa, R. (2020). Burnout and mental health among surgical residents in Rio de Janeiro: A cross-sectional study.</w:t>
      </w:r>
      <w:r>
        <w:t xml:space="preserve"> </w:t>
      </w:r>
      <w:r>
        <w:rPr>
          <w:iCs/>
          <w:i/>
        </w:rPr>
        <w:t xml:space="preserve">Revista Brasileira de Cirurgia</w:t>
      </w:r>
      <w:r>
        <w:t xml:space="preserve">, 45(3), 210-218.</w:t>
      </w:r>
    </w:p>
    <w:p>
      <w:pPr>
        <w:pStyle w:val="BodyText"/>
      </w:pPr>
      <w:r>
        <w:t xml:space="preserve">This recent study addresses the human cost of surgical training in Rio de Janeiro. It reveals high rates of burnout among residents due to excessive working hours and the emotional toll of treating trauma patients in a high-violence urban environment. This source is crucial for understanding the current state of the surgical workforce in the city. It highlights the need for institutional support and policy changes to retain talent. For any analysis of the surgeon in Rio, this text underscores the psychological resilience required to practice in this specific locale.</w:t>
      </w:r>
    </w:p>
    <w:bookmarkEnd w:id="25"/>
    <w:bookmarkEnd w:id="26"/>
    <w:bookmarkStart w:id="29" w:name="Xdea990ca95b97f788a7b0a6f819936ba7c205eb"/>
    <w:p>
      <w:pPr>
        <w:pStyle w:val="Heading2"/>
      </w:pPr>
      <w:r>
        <w:t xml:space="preserve">Clinical Challenges and Tropical Medicine</w:t>
      </w:r>
    </w:p>
    <w:bookmarkStart w:id="27" w:name="trauma-surgery-in-an-urban-context"/>
    <w:p>
      <w:pPr>
        <w:pStyle w:val="Heading3"/>
      </w:pPr>
      <w:r>
        <w:t xml:space="preserve">5. Trauma Surgery in an Urban Context</w:t>
      </w:r>
    </w:p>
    <w:p>
      <w:pPr>
        <w:pStyle w:val="FirstParagraph"/>
      </w:pPr>
      <w:r>
        <w:t xml:space="preserve">Rezende, E. R., et al. (2019). Epidemiology of trauma in Rio de Janeiro: Implications for surgical care.</w:t>
      </w:r>
      <w:r>
        <w:t xml:space="preserve"> </w:t>
      </w:r>
      <w:r>
        <w:rPr>
          <w:iCs/>
          <w:i/>
        </w:rPr>
        <w:t xml:space="preserve">Journal of Trauma and Acute Care Surgery</w:t>
      </w:r>
      <w:r>
        <w:t xml:space="preserve">, 87(2), 345-352.</w:t>
      </w:r>
    </w:p>
    <w:p>
      <w:pPr>
        <w:pStyle w:val="BodyText"/>
      </w:pPr>
      <w:r>
        <w:t xml:space="preserve">Rio de Janeiro's complex social landscape, including issues related to violence and road accidents, creates a unique demand for trauma surgery. This article analyzes the epidemiological data of trauma cases in the city, showing a disproportionate burden on public surgical teams. It discusses the need for specialized trauma centers and rapid response protocols. This source is indispensable for understanding the day-to-day clinical reality of many surgeons in Rio, who must be prepared for high-acuity cases with limited resources. It also touches on the social determinants of health that drive these surgical needs.</w:t>
      </w:r>
    </w:p>
    <w:bookmarkEnd w:id="27"/>
    <w:bookmarkStart w:id="28" w:name="X353c6d56cec7fb66567e86396618b85717244af"/>
    <w:p>
      <w:pPr>
        <w:pStyle w:val="Heading3"/>
      </w:pPr>
      <w:r>
        <w:t xml:space="preserve">6. Infectious Diseases and Surgical Complications</w:t>
      </w:r>
    </w:p>
    <w:p>
      <w:pPr>
        <w:pStyle w:val="FirstParagraph"/>
      </w:pPr>
      <w:r>
        <w:t xml:space="preserve">Oliveira, T. M., &amp; Santos, P. F. (2021). Impact of tropical infectious diseases on postoperative outcomes in Brazilian hospitals.</w:t>
      </w:r>
      <w:r>
        <w:t xml:space="preserve"> </w:t>
      </w:r>
      <w:r>
        <w:rPr>
          <w:iCs/>
          <w:i/>
        </w:rPr>
        <w:t xml:space="preserve">Memórias do Instituto Oswaldo Cruz</w:t>
      </w:r>
      <w:r>
        <w:t xml:space="preserve">, 116, e200123.</w:t>
      </w:r>
    </w:p>
    <w:p>
      <w:pPr>
        <w:pStyle w:val="BodyText"/>
      </w:pPr>
      <w:r>
        <w:t xml:space="preserve">Published by the renowned Fiocruz institute in Rio, this paper examines how endemic diseases such as dengue, Zika, and tuberculosis affect surgical patients. Surgeons in Rio must navigate these additional risks, which can complicate procedures and recovery. The study provides data on increased infection rates and delayed healing in patients with co-morbid tropical diseases. This entry is key for understanding the specific medical knowledge required of a surgeon in this region, distinguishing their practice from surgeons in temperate climates.</w:t>
      </w:r>
    </w:p>
    <w:bookmarkEnd w:id="28"/>
    <w:bookmarkEnd w:id="29"/>
    <w:bookmarkStart w:id="32" w:name="technological-advancement-and-innovation"/>
    <w:p>
      <w:pPr>
        <w:pStyle w:val="Heading2"/>
      </w:pPr>
      <w:r>
        <w:t xml:space="preserve">Technological Advancement and Innovation</w:t>
      </w:r>
    </w:p>
    <w:bookmarkStart w:id="30" w:name="minimally-invasive-surgery-in-brazil"/>
    <w:p>
      <w:pPr>
        <w:pStyle w:val="Heading3"/>
      </w:pPr>
      <w:r>
        <w:t xml:space="preserve">7. Minimally Invasive Surgery in Brazil</w:t>
      </w:r>
    </w:p>
    <w:p>
      <w:pPr>
        <w:pStyle w:val="FirstParagraph"/>
      </w:pPr>
      <w:r>
        <w:t xml:space="preserve">Brazilian Society of Digestive Surgery (SBCCV). (2022).</w:t>
      </w:r>
      <w:r>
        <w:t xml:space="preserve"> </w:t>
      </w:r>
      <w:r>
        <w:rPr>
          <w:iCs/>
          <w:i/>
        </w:rPr>
        <w:t xml:space="preserve">Annual Report on the Adoption of Laparoscopic Techniques in Brazil</w:t>
      </w:r>
      <w:r>
        <w:t xml:space="preserve">. São Paulo: SBCCV.</w:t>
      </w:r>
    </w:p>
    <w:p>
      <w:pPr>
        <w:pStyle w:val="BodyText"/>
      </w:pPr>
      <w:r>
        <w:t xml:space="preserve">While national in scope, this report highlights Rio de Janeiro as a leader in the adoption of minimally invasive surgical techniques. It showcases how private hospitals in the city have integrated advanced robotics and laparoscopy, attracting medical tourism. This source illustrates the dichotomy of the Brazilian surgical landscape: cutting-edge technology coexisting with basic care deficits. For the surgeon in Rio, this text reflects the pressure to stay technologically current to remain competitive in the private market, while also advocating for the democratization of these techniques in the public system.</w:t>
      </w:r>
    </w:p>
    <w:bookmarkEnd w:id="30"/>
    <w:bookmarkStart w:id="31" w:name="telemedicine-and-post-operative-care"/>
    <w:p>
      <w:pPr>
        <w:pStyle w:val="Heading3"/>
      </w:pPr>
      <w:r>
        <w:t xml:space="preserve">8. Telemedicine and Post-Operative Care</w:t>
      </w:r>
    </w:p>
    <w:p>
      <w:pPr>
        <w:pStyle w:val="FirstParagraph"/>
      </w:pPr>
      <w:r>
        <w:t xml:space="preserve">Almeida, C. A., &amp; Ferreira, L. (2023). Telemedicine in surgical follow-up: A case study from Rio de Janeiro during the post-pandemic era.</w:t>
      </w:r>
      <w:r>
        <w:t xml:space="preserve"> </w:t>
      </w:r>
      <w:r>
        <w:rPr>
          <w:iCs/>
          <w:i/>
        </w:rPr>
        <w:t xml:space="preserve">Revista de Saúde Pública</w:t>
      </w:r>
      <w:r>
        <w:t xml:space="preserve">, 57, 1-10.</w:t>
      </w:r>
    </w:p>
    <w:p>
      <w:pPr>
        <w:pStyle w:val="BodyText"/>
      </w:pPr>
      <w:r>
        <w:t xml:space="preserve">This article explores the rapid integration of telemedicine into surgical practice in Rio de Janeiro, accelerated by the COVID-19 pandemic. It discusses how surgeons are using digital tools to manage post-operative care, reducing hospital readmissions and improving access for patients in remote areas of the state. This source is relevant for understanding the future of surgical practice in the city. It highlights the adaptability of Rio's surgeons and the potential for technology to bridge some of the gaps in the healthcare system, although it also notes the digital divide that persists among the population.</w:t>
      </w:r>
    </w:p>
    <w:bookmarkEnd w:id="31"/>
    <w:p>
      <w:pPr>
        <w:pStyle w:val="BodyText"/>
      </w:pPr>
      <w:r>
        <w:t xml:space="preserve">Document generated for educational and informational purposes regarding the medical profession in Rio de Janeiro, Brazil.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Rio de Janeiro, Brazil</dc:title>
  <dc:creator/>
  <dc:language>en</dc:language>
  <cp:keywords/>
  <dcterms:created xsi:type="dcterms:W3CDTF">2026-08-07T03:01:51Z</dcterms:created>
  <dcterms:modified xsi:type="dcterms:W3CDTF">2026-08-07T03:01:51Z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