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Shanghai,</w:t>
      </w:r>
      <w:r>
        <w:t xml:space="preserve"> </w:t>
      </w:r>
      <w:r>
        <w:t xml:space="preserve">China</w:t>
      </w:r>
    </w:p>
    <w:bookmarkStart w:id="24" w:name="X886b7951611733b42cf7373b981d4e28a43a3e9"/>
    <w:p>
      <w:pPr>
        <w:pStyle w:val="Heading1"/>
      </w:pPr>
      <w:r>
        <w:t xml:space="preserve">Annotated Bibliography: The Surgeon in Shanghai, China</w:t>
      </w:r>
    </w:p>
    <w:p>
      <w:pPr>
        <w:pStyle w:val="FirstParagraph"/>
      </w:pPr>
      <w:r>
        <w:t xml:space="preserve">This annotated bibliography explores the multifaceted role of the surgeon within the unique medical landscape of Shanghai, China. As a global hub for medical innovation and a city with a rapidly aging population, Shanghai presents distinct challenges and opportunities for surgical practice. The selected sources examine the evolution of surgical training, the integration of advanced technologies such as robotics and artificial intelligence, the cultural dynamics of patient-surgeon relationships, and the ethical considerations inherent in modern Chinese healthcare. These references provide a comprehensive overview of how the profession of the surgeon is adapting to the specific socio-economic and technological environment of Shanghai.</w:t>
      </w:r>
    </w:p>
    <w:bookmarkStart w:id="20" w:name="Xc0193b244956962497369f788d6ab47fddceaba"/>
    <w:p>
      <w:pPr>
        <w:pStyle w:val="Heading2"/>
      </w:pPr>
      <w:r>
        <w:t xml:space="preserve">Technological Advancements and Surgical Innovation</w:t>
      </w:r>
    </w:p>
    <w:p>
      <w:pPr>
        <w:pStyle w:val="FirstParagraph"/>
      </w:pPr>
      <w:r>
        <w:t xml:space="preserve">Chen, L., Wang, J., &amp; Zhang, Y. (2023). "The Integration of Robotic Surgery in Tertiary Hospitals: A Case Study of Shanghai’s Medical Centers."</w:t>
      </w:r>
      <w:r>
        <w:t xml:space="preserve"> </w:t>
      </w:r>
      <w:r>
        <w:rPr>
          <w:iCs/>
          <w:i/>
        </w:rPr>
        <w:t xml:space="preserve">Journal of Medical Robotics and Computer Assisted Surgery</w:t>
      </w:r>
      <w:r>
        <w:t xml:space="preserve">, 18(2), 112-125.</w:t>
      </w:r>
    </w:p>
    <w:p>
      <w:pPr>
        <w:pStyle w:val="BodyText"/>
      </w:pPr>
      <w:r>
        <w:t xml:space="preserve">This article provides a critical analysis of the rapid adoption of robotic-assisted surgical systems in Shanghai’s leading hospitals, such as Ruijin Hospital and Zhongshan Hospital. The authors argue that Shanghai has become a testing ground for surgical robotics in Asia, driven by government subsidies and a high demand for minimally invasive procedures. The study highlights how surgeons in Shanghai are not merely operators of technology but are actively involved in customizing algorithms to suit local anatomical variations. This source is essential for understanding the technological proficiency required of the modern surgeon in Shanghai and the city's role as a pioneer in digital healthcare infrastructure.</w:t>
      </w:r>
    </w:p>
    <w:p>
      <w:pPr>
        <w:pStyle w:val="BodyText"/>
      </w:pPr>
      <w:r>
        <w:t xml:space="preserve">Li, H., &amp; Kumar, S. (2022). "Artificial Intelligence in Preoperative Planning: Enhancing Surgical Outcomes in Urban China."</w:t>
      </w:r>
      <w:r>
        <w:t xml:space="preserve"> </w:t>
      </w:r>
      <w:r>
        <w:rPr>
          <w:iCs/>
          <w:i/>
        </w:rPr>
        <w:t xml:space="preserve">Chinese Medical Journal</w:t>
      </w:r>
      <w:r>
        <w:t xml:space="preserve">, 135(14), 1678-1685.</w:t>
      </w:r>
    </w:p>
    <w:p>
      <w:pPr>
        <w:pStyle w:val="BodyText"/>
      </w:pPr>
      <w:r>
        <w:t xml:space="preserve">Focusing on the intersection of AI and surgical practice, this paper examines how Shanghai-based surgeons are utilizing machine learning models for preoperative risk assessment and surgical planning. The authors present data from several Shanghai clinics demonstrating that AI integration has significantly reduced complication rates in complex cardiovascular and oncological surgeries. The text emphasizes that the surgeon’s role is evolving from a purely manual practitioner to a data-informed decision-maker. This source is particularly relevant for discussing the future of surgical education in Shanghai, where proficiency in data analytics is becoming as crucial as manual dexterity.</w:t>
      </w:r>
    </w:p>
    <w:bookmarkEnd w:id="20"/>
    <w:bookmarkStart w:id="21" w:name="Xf7b093e8e8d763b69303bc56e46f0ad29c18861"/>
    <w:p>
      <w:pPr>
        <w:pStyle w:val="Heading2"/>
      </w:pPr>
      <w:r>
        <w:t xml:space="preserve">Training, Education, and Professional Development</w:t>
      </w:r>
    </w:p>
    <w:p>
      <w:pPr>
        <w:pStyle w:val="FirstParagraph"/>
      </w:pPr>
      <w:r>
        <w:t xml:space="preserve">Zhao, M., &amp; Liu, X. (2021). "Residency Training Reforms in Shanghai: Bridging the Gap Between Theory and Practice."</w:t>
      </w:r>
      <w:r>
        <w:t xml:space="preserve"> </w:t>
      </w:r>
      <w:r>
        <w:rPr>
          <w:iCs/>
          <w:i/>
        </w:rPr>
        <w:t xml:space="preserve">Medical Education in China</w:t>
      </w:r>
      <w:r>
        <w:t xml:space="preserve">, 9(3), 45-58.</w:t>
      </w:r>
    </w:p>
    <w:p>
      <w:pPr>
        <w:pStyle w:val="BodyText"/>
      </w:pPr>
      <w:r>
        <w:t xml:space="preserve">This study offers an in-depth look at the recent reforms in surgical residency programs within Shanghai. The authors critique the traditional apprenticeship model and advocate for a more standardized, competency-based curriculum that aligns with international standards. The paper details the challenges faced by young surgeons in Shanghai, including high patient volumes and intense competition for specialist positions. It provides valuable insights into the rigorous training environment that shapes the surgeon’s professional identity in the city. For anyone interested in the career trajectory of a surgeon in Shanghai, this source outlines the systemic pressures and educational milestones that define their early careers.</w:t>
      </w:r>
    </w:p>
    <w:p>
      <w:pPr>
        <w:pStyle w:val="BodyText"/>
      </w:pPr>
      <w:r>
        <w:t xml:space="preserve">Wu, F. (2020). "International Collaboration in Surgical Education: The Shanghai Experience."</w:t>
      </w:r>
      <w:r>
        <w:t xml:space="preserve"> </w:t>
      </w:r>
      <w:r>
        <w:rPr>
          <w:iCs/>
          <w:i/>
        </w:rPr>
        <w:t xml:space="preserve">Global Surgery Review</w:t>
      </w:r>
      <w:r>
        <w:t xml:space="preserve">, 5(1), 22-30.</w:t>
      </w:r>
    </w:p>
    <w:p>
      <w:pPr>
        <w:pStyle w:val="BodyText"/>
      </w:pPr>
      <w:r>
        <w:t xml:space="preserve">Wu explores the impact of international partnerships on surgical training in Shanghai. The article highlights joint programs between Shanghai hospitals and institutions in Europe and North America, which have introduced new techniques and ethical frameworks to local surgeons. The author argues that these collaborations have elevated the standard of care and fostered a culture of continuous learning among Shanghai’s surgical community. This source is crucial for understanding the globalized nature of surgical practice in Shanghai and how local surgeons are integrating global best practices into their daily work.</w:t>
      </w:r>
    </w:p>
    <w:bookmarkEnd w:id="21"/>
    <w:bookmarkStart w:id="22" w:name="Xed5a6c3cb763c3d784362dcfe1c4f03adaef8da"/>
    <w:p>
      <w:pPr>
        <w:pStyle w:val="Heading2"/>
      </w:pPr>
      <w:r>
        <w:t xml:space="preserve">Patient-Surgeon Relationships and Cultural Context</w:t>
      </w:r>
    </w:p>
    <w:p>
      <w:pPr>
        <w:pStyle w:val="FirstParagraph"/>
      </w:pPr>
      <w:r>
        <w:t xml:space="preserve">Huang, Y., &amp; Smith, A. (2023). "Trust and Communication in the Operating Room: Cultural Perspectives on Surgeon-Patient Dynamics in Shanghai."</w:t>
      </w:r>
      <w:r>
        <w:t xml:space="preserve"> </w:t>
      </w:r>
      <w:r>
        <w:rPr>
          <w:iCs/>
          <w:i/>
        </w:rPr>
        <w:t xml:space="preserve">Health Communication in Asia</w:t>
      </w:r>
      <w:r>
        <w:t xml:space="preserve">, 12(4), 301-315.</w:t>
      </w:r>
    </w:p>
    <w:p>
      <w:pPr>
        <w:pStyle w:val="BodyText"/>
      </w:pPr>
      <w:r>
        <w:t xml:space="preserve">This qualitative study investigates the cultural nuances that influence the relationship between surgeons and patients in Shanghai. The authors find that while traditional Confucian values emphasize respect for authority, there is a growing expectation among patients for transparent communication and shared decision-making. The paper discusses how surgeons in Shanghai must navigate these shifting expectations, balancing their authoritative role with the need for empathy and clarity. This source is vital for understanding the soft skills required of a surgeon in Shanghai, highlighting that technical expertise alone is insufficient in a culturally complex urban environment.</w:t>
      </w:r>
    </w:p>
    <w:p>
      <w:pPr>
        <w:pStyle w:val="BodyText"/>
      </w:pPr>
      <w:r>
        <w:t xml:space="preserve">Zhou, Q. (2022). "The Role of Family in Surgical Decision-Making: A Shanghai Case Study."</w:t>
      </w:r>
      <w:r>
        <w:t xml:space="preserve"> </w:t>
      </w:r>
      <w:r>
        <w:rPr>
          <w:iCs/>
          <w:i/>
        </w:rPr>
        <w:t xml:space="preserve">Journal of Bioethical Inquiry</w:t>
      </w:r>
      <w:r>
        <w:t xml:space="preserve">, 19(2), 289-300.</w:t>
      </w:r>
    </w:p>
    <w:p>
      <w:pPr>
        <w:pStyle w:val="BodyText"/>
      </w:pPr>
      <w:r>
        <w:t xml:space="preserve">Zhou examines the unique phenomenon of family-centered decision-making in Shanghai’s surgical wards. The article explains that in many cases, the surgeon communicates primarily with the patient’s family rather than the patient themselves, a practice rooted in cultural norms of protection and filial piety. The author analyzes the ethical implications of this approach and how it affects the surgeon’s legal and moral responsibilities. This source provides a critical perspective on the ethical landscape of surgery in Shanghai, illustrating how cultural traditions continue to shape medical practice in a modern metropolis.</w:t>
      </w:r>
    </w:p>
    <w:bookmarkEnd w:id="22"/>
    <w:bookmarkStart w:id="23" w:name="X736b3f681a61800bd6b7ea47673e0ab618f3272"/>
    <w:p>
      <w:pPr>
        <w:pStyle w:val="Heading2"/>
      </w:pPr>
      <w:r>
        <w:t xml:space="preserve">Public Health Challenges and Surgical Demand</w:t>
      </w:r>
    </w:p>
    <w:p>
      <w:pPr>
        <w:pStyle w:val="FirstParagraph"/>
      </w:pPr>
      <w:r>
        <w:t xml:space="preserve">Sun, L., &amp; Park, J. (2023). "Addressing the Aging Population: Surgical Demands in Shanghai’s Healthcare System."</w:t>
      </w:r>
      <w:r>
        <w:t xml:space="preserve"> </w:t>
      </w:r>
      <w:r>
        <w:rPr>
          <w:iCs/>
          <w:i/>
        </w:rPr>
        <w:t xml:space="preserve">Public Health in China</w:t>
      </w:r>
      <w:r>
        <w:t xml:space="preserve">, 15(1), 78-92.</w:t>
      </w:r>
    </w:p>
    <w:p>
      <w:pPr>
        <w:pStyle w:val="BodyText"/>
      </w:pPr>
      <w:r>
        <w:t xml:space="preserve">This report analyzes the impact of Shanghai’s rapidly aging population on the demand for surgical services. The authors project a significant increase in the need for orthopedic, cardiovascular, and oncological surgeries over the next decade. The study highlights the strain on Shanghai’s surgical workforce and the need for innovative solutions to manage patient flow and resource allocation. This source is essential for understanding the macro-level challenges facing surgeons in Shanghai, emphasizing the importance of efficiency and specialization in meeting the needs of an aging society.</w:t>
      </w:r>
    </w:p>
    <w:p>
      <w:pPr>
        <w:pStyle w:val="BodyText"/>
      </w:pPr>
      <w:r>
        <w:t xml:space="preserve">Gao, R., &amp; Li, W. (2021). "Urban Pollution and Surgical Complications: A Longitudinal Study in Shanghai."</w:t>
      </w:r>
      <w:r>
        <w:t xml:space="preserve"> </w:t>
      </w:r>
      <w:r>
        <w:rPr>
          <w:iCs/>
          <w:i/>
        </w:rPr>
        <w:t xml:space="preserve">Environmental Health Perspectives</w:t>
      </w:r>
      <w:r>
        <w:t xml:space="preserve">, 129(8), 870-878.</w:t>
      </w:r>
    </w:p>
    <w:p>
      <w:pPr>
        <w:pStyle w:val="BodyText"/>
      </w:pPr>
      <w:r>
        <w:t xml:space="preserve">Gao and Li present a longitudinal study linking urban air pollution in Shanghai to increased rates of postoperative respiratory complications. The authors argue that surgeons in Shanghai must be aware of environmental factors when planning surgeries and managing postoperative care. The study recommends specific protocols for mitigating these risks, such as adjusting ventilation strategies and enhancing preoperative pulmonary assessments. This source is unique in its focus on the environmental context of surgical practice in Shanghai, providing a holistic view of the external factors that influence surgical outcomes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Shanghai, China</dc:title>
  <dc:creator/>
  <dc:language>en</dc:language>
  <cp:keywords/>
  <dcterms:created xsi:type="dcterms:W3CDTF">2026-08-07T09:47:32Z</dcterms:created>
  <dcterms:modified xsi:type="dcterms:W3CDTF">2026-08-07T09:47:32Z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