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in</w:t>
      </w:r>
      <w:r>
        <w:t xml:space="preserve"> </w:t>
      </w:r>
      <w:r>
        <w:t xml:space="preserve">Marseille,</w:t>
      </w:r>
      <w:r>
        <w:t xml:space="preserve"> </w:t>
      </w:r>
      <w:r>
        <w:t xml:space="preserve">France</w:t>
      </w:r>
    </w:p>
    <w:bookmarkStart w:id="21" w:name="Xfefac6530e081ac176048452b7f20351c137665"/>
    <w:p>
      <w:pPr>
        <w:pStyle w:val="Heading1"/>
      </w:pPr>
      <w:r>
        <w:t xml:space="preserve">Annotated Bibliography: Surgeons in Marseille, France</w:t>
      </w:r>
    </w:p>
    <w:bookmarkStart w:id="20" w:name="Xc247024a782371ab19e255c648d63656e811a0e"/>
    <w:p>
      <w:pPr>
        <w:pStyle w:val="Heading2"/>
      </w:pPr>
      <w:r>
        <w:t xml:space="preserve">A Comprehensive Review of Medical Literature and Resources</w:t>
      </w:r>
    </w:p>
    <w:p>
      <w:pPr>
        <w:pStyle w:val="FirstParagraph"/>
      </w:pPr>
      <w:r>
        <w:rPr>
          <w:bCs/>
          <w:b/>
        </w:rPr>
        <w:t xml:space="preserve">Subject:</w:t>
      </w:r>
      <w:r>
        <w:t xml:space="preserve"> </w:t>
      </w:r>
      <w:r>
        <w:t xml:space="preserve">Surgical Practice, Healthcare Systems, and Medical Infrastructure</w:t>
      </w:r>
    </w:p>
    <w:p>
      <w:pPr>
        <w:pStyle w:val="BodyText"/>
      </w:pPr>
      <w:r>
        <w:rPr>
          <w:bCs/>
          <w:b/>
        </w:rPr>
        <w:t xml:space="preserve">Geographic Focus:</w:t>
      </w:r>
      <w:r>
        <w:t xml:space="preserve"> </w:t>
      </w:r>
      <w:r>
        <w:t xml:space="preserve">Marseille, France (Bouches-du-Rhône Department)</w:t>
      </w:r>
    </w:p>
    <w:p>
      <w:pPr>
        <w:pStyle w:val="BodyText"/>
      </w:pPr>
      <w:r>
        <w:rPr>
          <w:bCs/>
          <w:b/>
        </w:rPr>
        <w:t xml:space="preserve">Language:</w:t>
      </w:r>
      <w:r>
        <w:t xml:space="preserve"> </w:t>
      </w:r>
      <w:r>
        <w:t xml:space="preserve">English</w:t>
      </w:r>
    </w:p>
    <w:bookmarkEnd w:id="20"/>
    <w:bookmarkEnd w:id="21"/>
    <w:p>
      <w:pPr>
        <w:pStyle w:val="BodyText"/>
      </w:pPr>
      <w:r>
        <w:t xml:space="preserve">This annotated bibliography provides a curated selection of academic articles, institutional reports, and medical studies relevant to the practice of surgeons in Marseille, France. As the second-largest city in France and a major Mediterranean port, Marseille presents a unique healthcare landscape characterized by high patient volume, diverse demographics, and advanced medical facilities. The following entries explore the role of the surgeon within this specific context, addressing topics such as surgical training, hospital infrastructure, public health challenges, and the integration of technology in French healthcare. Each entry includes a citation followed by a concise annotation that evaluates the source's relevance to surgeons practicing or researching in Marseille.</w:t>
      </w:r>
    </w:p>
    <w:p>
      <w:pPr>
        <w:pStyle w:val="BodyText"/>
      </w:pPr>
      <w:r>
        <w:t xml:space="preserve"> </w:t>
      </w:r>
      <w:r>
        <w:t xml:space="preserve">Ministère des Solidarités et de la Santé. (2023).</w:t>
      </w:r>
      <w:r>
        <w:t xml:space="preserve"> </w:t>
      </w:r>
      <w:r>
        <w:rPr>
          <w:iCs/>
          <w:i/>
        </w:rPr>
        <w:t xml:space="preserve">Plan National de Santé: Priorités pour la Chirurgie en France</w:t>
      </w:r>
      <w:r>
        <w:t xml:space="preserve">. Paris: Direction Générale de l'Offre de Soins (DGOS).</w:t>
      </w:r>
      <w:r>
        <w:t xml:space="preserve"> </w:t>
      </w:r>
    </w:p>
    <w:p>
      <w:pPr>
        <w:pStyle w:val="BodyText"/>
      </w:pPr>
      <w:r>
        <w:t xml:space="preserve">This official government report outlines the national priorities for surgical care in France, with specific implications for major urban centers like Marseille. The document details reforms aimed at reducing surgical waiting times, improving access to specialized procedures, and enhancing post-operative care. For surgeons in Marseille, this source is critical for understanding regulatory changes, funding allocations, and national standards that directly impact daily practice. It also highlights initiatives to strengthen regional healthcare networks, which are particularly relevant given Marseille's role as a hub for the Provence-Alpes-Côte d'Azur (PACA) region.</w:t>
      </w:r>
    </w:p>
    <w:p>
      <w:pPr>
        <w:pStyle w:val="BodyText"/>
      </w:pPr>
      <w:r>
        <w:t xml:space="preserve">Policy</w:t>
      </w:r>
      <w:r>
        <w:t xml:space="preserve"> </w:t>
      </w:r>
      <w:r>
        <w:t xml:space="preserve">French Healthcare</w:t>
      </w:r>
      <w:r>
        <w:t xml:space="preserve"> </w:t>
      </w:r>
      <w:r>
        <w:t xml:space="preserve">Surgical Standards</w:t>
      </w:r>
    </w:p>
    <w:p>
      <w:pPr>
        <w:pStyle w:val="BodyText"/>
      </w:pPr>
      <w:r>
        <w:t xml:space="preserve"> </w:t>
      </w:r>
      <w:r>
        <w:t xml:space="preserve">Dubois, L., &amp; Martin, P. (2022). "Surgical Training and Residency Programs in Southern France: A Case Study of Marseille's University Hospitals."</w:t>
      </w:r>
      <w:r>
        <w:t xml:space="preserve"> </w:t>
      </w:r>
      <w:r>
        <w:rPr>
          <w:iCs/>
          <w:i/>
        </w:rPr>
        <w:t xml:space="preserve">Journal of European Medical Education</w:t>
      </w:r>
      <w:r>
        <w:t xml:space="preserve">, 15(3), 210-225.</w:t>
      </w:r>
      <w:r>
        <w:t xml:space="preserve"> </w:t>
      </w:r>
    </w:p>
    <w:p>
      <w:pPr>
        <w:pStyle w:val="BodyText"/>
      </w:pPr>
      <w:r>
        <w:t xml:space="preserve">This peer-reviewed article examines the structure and effectiveness of surgical residency programs in Marseille, focusing on institutions such as the Assistance Publique – Hôpitaux de Marseille (AP-HM). The authors analyze the curriculum, clinical exposure, and mentorship opportunities available to trainee surgeons. The study highlights Marseille's unique position as a center for both traditional surgical training and innovative techniques, including minimally invasive and robotic surgery. This source is valuable for understanding the educational pathways for surgeons in the region and the challenges faced in maintaining high-quality training amidst increasing patient demands.</w:t>
      </w:r>
    </w:p>
    <w:p>
      <w:pPr>
        <w:pStyle w:val="BodyText"/>
      </w:pPr>
      <w:r>
        <w:t xml:space="preserve">Medical Education</w:t>
      </w:r>
      <w:r>
        <w:t xml:space="preserve"> </w:t>
      </w:r>
      <w:r>
        <w:t xml:space="preserve">Residency</w:t>
      </w:r>
      <w:r>
        <w:t xml:space="preserve"> </w:t>
      </w:r>
      <w:r>
        <w:t xml:space="preserve">AP-HM</w:t>
      </w:r>
    </w:p>
    <w:p>
      <w:pPr>
        <w:pStyle w:val="BodyText"/>
      </w:pPr>
      <w:r>
        <w:t xml:space="preserve"> </w:t>
      </w:r>
      <w:r>
        <w:t xml:space="preserve">Rossi, A., et al. (2021). "The Role of Robotic Surgery in Tertiary Care Centers: Insights from Marseille's University Hospitals."</w:t>
      </w:r>
      <w:r>
        <w:t xml:space="preserve"> </w:t>
      </w:r>
      <w:r>
        <w:rPr>
          <w:iCs/>
          <w:i/>
        </w:rPr>
        <w:t xml:space="preserve">International Journal of Surgical Innovation</w:t>
      </w:r>
      <w:r>
        <w:t xml:space="preserve">, 8(2), 45-59.</w:t>
      </w:r>
      <w:r>
        <w:t xml:space="preserve"> </w:t>
      </w:r>
    </w:p>
    <w:p>
      <w:pPr>
        <w:pStyle w:val="BodyText"/>
      </w:pPr>
      <w:r>
        <w:t xml:space="preserve">This study investigates the adoption and impact of robotic-assisted surgery in Marseille's leading hospitals. The authors present data on procedure volumes, patient outcomes, and cost-effectiveness, demonstrating how Marseille has become a pioneer in integrating advanced surgical technologies. The article discusses the training requirements for surgeons to operate robotic systems and the logistical considerations of maintaining such equipment. For surgeons in Marseille, this source provides evidence-based insights into the benefits and challenges of robotic surgery, as well as its potential to enhance precision and reduce recovery times for patients.</w:t>
      </w:r>
    </w:p>
    <w:p>
      <w:pPr>
        <w:pStyle w:val="BodyText"/>
      </w:pPr>
      <w:r>
        <w:t xml:space="preserve">Robotic Surgery</w:t>
      </w:r>
      <w:r>
        <w:t xml:space="preserve"> </w:t>
      </w:r>
      <w:r>
        <w:t xml:space="preserve">Technology</w:t>
      </w:r>
      <w:r>
        <w:t xml:space="preserve"> </w:t>
      </w:r>
      <w:r>
        <w:t xml:space="preserve">Patient Outcomes</w:t>
      </w:r>
    </w:p>
    <w:p>
      <w:pPr>
        <w:pStyle w:val="BodyText"/>
      </w:pPr>
      <w:r>
        <w:t xml:space="preserve"> </w:t>
      </w:r>
      <w:r>
        <w:t xml:space="preserve">Conseil National de l'Ordre des Médecins. (2023).</w:t>
      </w:r>
      <w:r>
        <w:t xml:space="preserve"> </w:t>
      </w:r>
      <w:r>
        <w:rPr>
          <w:iCs/>
          <w:i/>
        </w:rPr>
        <w:t xml:space="preserve">Code de Déontologie Médicale: Obligations des Chirurgiens en France</w:t>
      </w:r>
      <w:r>
        <w:t xml:space="preserve">. Paris: CNOM.</w:t>
      </w:r>
      <w:r>
        <w:t xml:space="preserve"> </w:t>
      </w:r>
    </w:p>
    <w:p>
      <w:pPr>
        <w:pStyle w:val="BodyText"/>
      </w:pPr>
      <w:r>
        <w:t xml:space="preserve">This authoritative text outlines the ethical and professional obligations of surgeons practicing in France, including those in Marseille. It covers topics such as patient consent, confidentiality, conflict of interest, and the duty to maintain competence. The document is essential for surgeons to ensure compliance with national regulations and to uphold the highest standards of medical ethics. It also addresses specific issues relevant to surgical practice, such as the management of complications and the use of experimental techniques.</w:t>
      </w:r>
    </w:p>
    <w:p>
      <w:pPr>
        <w:pStyle w:val="BodyText"/>
      </w:pPr>
      <w:r>
        <w:t xml:space="preserve">Ethics</w:t>
      </w:r>
      <w:r>
        <w:t xml:space="preserve"> </w:t>
      </w:r>
      <w:r>
        <w:t xml:space="preserve">Regulations</w:t>
      </w:r>
      <w:r>
        <w:t xml:space="preserve"> </w:t>
      </w:r>
      <w:r>
        <w:t xml:space="preserve">Professional Standards</w:t>
      </w:r>
    </w:p>
    <w:p>
      <w:pPr>
        <w:pStyle w:val="BodyText"/>
      </w:pPr>
      <w:r>
        <w:t xml:space="preserve"> </w:t>
      </w:r>
      <w:r>
        <w:t xml:space="preserve">Garcia, M., &amp; Lefebvre, J. (2020). "Public Health Challenges in Marseille: Implications for Surgical Practice."</w:t>
      </w:r>
      <w:r>
        <w:t xml:space="preserve"> </w:t>
      </w:r>
      <w:r>
        <w:rPr>
          <w:iCs/>
          <w:i/>
        </w:rPr>
        <w:t xml:space="preserve">Mediterranean Journal of Public Health</w:t>
      </w:r>
      <w:r>
        <w:t xml:space="preserve">, 12(4), 301-315.</w:t>
      </w:r>
      <w:r>
        <w:t xml:space="preserve"> </w:t>
      </w:r>
    </w:p>
    <w:p>
      <w:pPr>
        <w:pStyle w:val="BodyText"/>
      </w:pPr>
      <w:r>
        <w:t xml:space="preserve">This article explores the public health challenges faced by Marseille, including high rates of obesity, diabetes, and cardiovascular disease, and their impact on surgical practice. The authors argue that surgeons in Marseille must be prepared to manage complex cases involving multiple comorbidities and to collaborate with other healthcare professionals to provide comprehensive care. The study also highlights the importance of preventive measures and patient education in reducing the burden of surgical diseases. This source is crucial for understanding the epidemiological context in which surgeons in Marseille operate.</w:t>
      </w:r>
    </w:p>
    <w:p>
      <w:pPr>
        <w:pStyle w:val="BodyText"/>
      </w:pPr>
      <w:r>
        <w:t xml:space="preserve">Public Health</w:t>
      </w:r>
      <w:r>
        <w:t xml:space="preserve"> </w:t>
      </w:r>
      <w:r>
        <w:t xml:space="preserve">Comorbidities</w:t>
      </w:r>
      <w:r>
        <w:t xml:space="preserve"> </w:t>
      </w:r>
      <w:r>
        <w:t xml:space="preserve">Prevention</w:t>
      </w:r>
    </w:p>
    <w:p>
      <w:pPr>
        <w:pStyle w:val="BodyText"/>
      </w:pPr>
      <w:r>
        <w:t xml:space="preserve"> </w:t>
      </w:r>
      <w:r>
        <w:t xml:space="preserve">Assistance Publique – Hôpitaux de Marseille (AP-HM). (2023).</w:t>
      </w:r>
      <w:r>
        <w:t xml:space="preserve"> </w:t>
      </w:r>
      <w:r>
        <w:rPr>
          <w:iCs/>
          <w:i/>
        </w:rPr>
        <w:t xml:space="preserve">Annual Report: Surgical Services and Patient Care</w:t>
      </w:r>
      <w:r>
        <w:t xml:space="preserve">. Marseille: AP-HM.</w:t>
      </w:r>
      <w:r>
        <w:t xml:space="preserve"> </w:t>
      </w:r>
    </w:p>
    <w:p>
      <w:pPr>
        <w:pStyle w:val="BodyText"/>
      </w:pPr>
      <w:r>
        <w:t xml:space="preserve">This annual report provides a detailed overview of the surgical services offered by AP-HM, the largest hospital group in Marseille. It includes statistics on procedure volumes, patient demographics, and quality indicators, as well as information on new initiatives and research projects. The report is a valuable resource for surgeons seeking to understand the current state of surgical care in Marseille and to identify opportunities for collaboration and innovation. It also highlights the hospital's commitment to improving patient safety and satisfaction.</w:t>
      </w:r>
    </w:p>
    <w:p>
      <w:pPr>
        <w:pStyle w:val="BodyText"/>
      </w:pPr>
      <w:r>
        <w:t xml:space="preserve">Hospital Report</w:t>
      </w:r>
      <w:r>
        <w:t xml:space="preserve"> </w:t>
      </w:r>
      <w:r>
        <w:t xml:space="preserve">Statistics</w:t>
      </w:r>
      <w:r>
        <w:t xml:space="preserve"> </w:t>
      </w:r>
      <w:r>
        <w:t xml:space="preserve">Quality Improvement</w:t>
      </w:r>
    </w:p>
    <w:p>
      <w:pPr>
        <w:pStyle w:val="BodyText"/>
      </w:pPr>
      <w:r>
        <w:t xml:space="preserve"> </w:t>
      </w:r>
      <w:r>
        <w:t xml:space="preserve">Blanc, S., et al. (2022). "Multidisciplinary Teams in Surgical Oncology: A Model from Marseille."</w:t>
      </w:r>
      <w:r>
        <w:t xml:space="preserve"> </w:t>
      </w:r>
      <w:r>
        <w:rPr>
          <w:iCs/>
          <w:i/>
        </w:rPr>
        <w:t xml:space="preserve">European Journal of Cancer Care</w:t>
      </w:r>
      <w:r>
        <w:t xml:space="preserve">, 31(1), 112-125.</w:t>
      </w:r>
      <w:r>
        <w:t xml:space="preserve"> </w:t>
      </w:r>
    </w:p>
    <w:p>
      <w:pPr>
        <w:pStyle w:val="BodyText"/>
      </w:pPr>
      <w:r>
        <w:t xml:space="preserve">This study examines the effectiveness of multidisciplinary teams (MDTs) in surgical oncology at Marseille's cancer centers. The authors present evidence that MDTs improve patient outcomes by facilitating coordinated care, enhancing decision-making, and ensuring access to the latest treatments. The article discusses the roles of surgeons, oncologists, radiologists, and other specialists within the MDT framework and highlights the importance of communication and collaboration. This source is particularly relevant for surgeons in Marseille who are involved in cancer care and seek to optimize their practice through teamwork.</w:t>
      </w:r>
    </w:p>
    <w:p>
      <w:pPr>
        <w:pStyle w:val="BodyText"/>
      </w:pPr>
      <w:r>
        <w:t xml:space="preserve">Oncology</w:t>
      </w:r>
      <w:r>
        <w:t xml:space="preserve"> </w:t>
      </w:r>
      <w:r>
        <w:t xml:space="preserve">Multidisciplinary Care</w:t>
      </w:r>
      <w:r>
        <w:t xml:space="preserve"> </w:t>
      </w:r>
      <w:r>
        <w:t xml:space="preserve">Teamwork</w:t>
      </w:r>
    </w:p>
    <w:p>
      <w:pPr>
        <w:pStyle w:val="BodyText"/>
      </w:pPr>
      <w:r>
        <w:t xml:space="preserve"> </w:t>
      </w:r>
      <w:r>
        <w:t xml:space="preserve">Institut National de la Santé et de la Recherche Médicale (INSERM). (2023).</w:t>
      </w:r>
      <w:r>
        <w:t xml:space="preserve"> </w:t>
      </w:r>
      <w:r>
        <w:rPr>
          <w:iCs/>
          <w:i/>
        </w:rPr>
        <w:t xml:space="preserve">Surgical Research in France: Priorities and Opportunities</w:t>
      </w:r>
      <w:r>
        <w:t xml:space="preserve">. Paris: INSERM.</w:t>
      </w:r>
      <w:r>
        <w:t xml:space="preserve"> </w:t>
      </w:r>
    </w:p>
    <w:p>
      <w:pPr>
        <w:pStyle w:val="BodyText"/>
      </w:pPr>
      <w:r>
        <w:t xml:space="preserve">This report outlines the current priorities and opportunities for surgical research in France, with a focus on areas such as minimally invasive techniques, tissue engineering, and artificial intelligence. It highlights the contributions of researchers and surgeons in Marseille to these fields and encourages further collaboration between academic institutions and clinical practice. The document is a useful resource for surgeons interested in advancing their knowledge through research and in contributing to the development of new surgical methods and technologies.</w:t>
      </w:r>
    </w:p>
    <w:p>
      <w:pPr>
        <w:pStyle w:val="BodyText"/>
      </w:pPr>
      <w:r>
        <w:t xml:space="preserve">Research</w:t>
      </w:r>
      <w:r>
        <w:t xml:space="preserve"> </w:t>
      </w:r>
      <w:r>
        <w:t xml:space="preserve">Innovation</w:t>
      </w:r>
      <w:r>
        <w:t xml:space="preserve"> </w:t>
      </w:r>
      <w:r>
        <w:t xml:space="preserve">INSERM</w:t>
      </w:r>
    </w:p>
    <w:p>
      <w:pPr>
        <w:pStyle w:val="BodyText"/>
      </w:pPr>
      <w:r>
        <w:t xml:space="preserve">© 2024 Annotated Bibliography on Surgeons in Marseille, France. All rights reserved.</w:t>
      </w:r>
    </w:p>
    <w:p>
      <w:pPr>
        <w:pStyle w:val="BodyText"/>
      </w:pPr>
      <w:r>
        <w:t xml:space="preserve">This document is intended for informational purposes only and does not constitute medical advice.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in Marseille, France</dc:title>
  <dc:creator/>
  <dc:language>en</dc:language>
  <cp:keywords/>
  <dcterms:created xsi:type="dcterms:W3CDTF">2026-08-07T02:14:48Z</dcterms:created>
  <dcterms:modified xsi:type="dcterms:W3CDTF">2026-08-07T02:14:48Z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