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Japan</w:t>
      </w:r>
      <w:r>
        <w:t xml:space="preserve"> </w:t>
      </w:r>
      <w:r>
        <w:t xml:space="preserve">Tokyo</w:t>
      </w:r>
    </w:p>
    <w:bookmarkStart w:id="20" w:name="annotated-bibliography"/>
    <w:p>
      <w:pPr>
        <w:pStyle w:val="Heading1"/>
      </w:pPr>
      <w:r>
        <w:t xml:space="preserve">Annotated Bibliography</w:t>
      </w:r>
    </w:p>
    <w:p>
      <w:pPr>
        <w:pStyle w:val="FirstParagraph"/>
      </w:pPr>
      <w:r>
        <w:t xml:space="preserve">The Role, Evolution, and Practice of the Surgeon in Japan Tokyo</w:t>
      </w:r>
    </w:p>
    <w:bookmarkEnd w:id="20"/>
    <w:p>
      <w:pPr>
        <w:pStyle w:val="BodyText"/>
      </w:pPr>
      <w:r>
        <w:t xml:space="preserve">This annotated bibliography compiles essential literature regarding the profession of the surgeon within the specific context of Japan Tokyo. Tokyo, as the capital and a global medical hub, represents the pinnacle of Japanese surgical innovation, characterized by high-volume centers, advanced robotics, and a unique cultural hierarchy. The selected sources explore the rigorous training pathways, the integration of cutting-edge technology, the cultural nuances of patient-doctor relationships, and the systemic challenges facing surgeons in one of the world's most demanding healthcare environments.</w:t>
      </w:r>
    </w:p>
    <w:p>
      <w:pPr>
        <w:pStyle w:val="BodyText"/>
      </w:pPr>
      <w:r>
        <w:t xml:space="preserve"> </w:t>
      </w:r>
      <w:r>
        <w:t xml:space="preserve">Ministry of Health, Labour and Welfare (MHLW). (2023).</w:t>
      </w:r>
      <w:r>
        <w:t xml:space="preserve"> </w:t>
      </w:r>
      <w:r>
        <w:rPr>
          <w:iCs/>
          <w:i/>
        </w:rPr>
        <w:t xml:space="preserve">Report on the Medical Personnel and Training Systems in Japan</w:t>
      </w:r>
      <w:r>
        <w:t xml:space="preserve">. Tokyo: MHLW Publications.</w:t>
      </w:r>
      <w:r>
        <w:t xml:space="preserve"> </w:t>
      </w:r>
    </w:p>
    <w:p>
      <w:pPr>
        <w:pStyle w:val="BodyText"/>
      </w:pPr>
      <w:r>
        <w:t xml:space="preserve">This official government report provides the foundational framework for understanding how a surgeon is trained in Japan. It details the transition from the traditional apprenticeship model to the standardized residency system implemented in 2004. For a surgeon operating in Tokyo, this document is critical as it outlines the mandatory general training period followed by specialized surgical training. The report highlights the intense competition for surgical residencies in Tokyo's major university hospitals, such as the University of Tokyo Hospital and Keio University Hospital. It serves as a primary source for understanding the regulatory environment and the high barriers to entry for surgical specialties in the capital.</w:t>
      </w:r>
    </w:p>
    <w:p>
      <w:pPr>
        <w:pStyle w:val="BodyText"/>
      </w:pPr>
      <w:r>
        <w:t xml:space="preserve"> </w:t>
      </w:r>
      <w:r>
        <w:t xml:space="preserve">Yamamoto, H., &amp; Suzuki, K. (2021). "The Hierarchy of the Operating Room: Cultural Dynamics in Japanese Surgical Teams."</w:t>
      </w:r>
      <w:r>
        <w:t xml:space="preserve"> </w:t>
      </w:r>
      <w:r>
        <w:rPr>
          <w:iCs/>
          <w:i/>
        </w:rPr>
        <w:t xml:space="preserve">Journal of Medical Sociology in Asia</w:t>
      </w:r>
      <w:r>
        <w:t xml:space="preserve">, 15(3), 112-129.</w:t>
      </w:r>
      <w:r>
        <w:t xml:space="preserve"> </w:t>
      </w:r>
    </w:p>
    <w:p>
      <w:pPr>
        <w:pStyle w:val="BodyText"/>
      </w:pPr>
      <w:r>
        <w:t xml:space="preserve">This sociological study offers a profound insight into the interpersonal dynamics of the surgeon in Japan Tokyo. It examines the concept of "senpai-kohai" (senior-junior) relationships within the operating theater. The authors argue that while this hierarchy ensures discipline and respect, it can sometimes inhibit open communication regarding errors or complications. The study is particularly relevant for foreign surgeons or international medical teams collaborating in Tokyo, as it explains the non-verbal cues and decision-making protocols that are deeply ingrained in the local surgical culture. It provides a nuanced view of the surgeon not just as a technician, but as a cultural leader within the hospital ecosystem.</w:t>
      </w:r>
    </w:p>
    <w:p>
      <w:pPr>
        <w:pStyle w:val="BodyText"/>
      </w:pPr>
      <w:r>
        <w:t xml:space="preserve"> </w:t>
      </w:r>
      <w:r>
        <w:t xml:space="preserve">Tanaka, R., et al. (2022). "Adoption of Robotic-Assisted Surgery in Tokyo: A Comparative Analysis of Outcomes and Efficiency."</w:t>
      </w:r>
      <w:r>
        <w:t xml:space="preserve"> </w:t>
      </w:r>
      <w:r>
        <w:rPr>
          <w:iCs/>
          <w:i/>
        </w:rPr>
        <w:t xml:space="preserve">Asian Journal of Surgery</w:t>
      </w:r>
      <w:r>
        <w:t xml:space="preserve">, 45(2), 45-58.</w:t>
      </w:r>
      <w:r>
        <w:t xml:space="preserve"> </w:t>
      </w:r>
    </w:p>
    <w:p>
      <w:pPr>
        <w:pStyle w:val="BodyText"/>
      </w:pPr>
      <w:r>
        <w:t xml:space="preserve">Tokyo is a global leader in the adoption of robotic surgery, particularly the da Vinci Surgical System. This article analyzes the integration of robotics into the daily practice of the surgeon in Tokyo's high-volume centers. It compares surgical outcomes, recovery times, and cost-effectiveness between traditional laparoscopic methods and robotic assistance. The authors conclude that while the initial investment is high, Tokyo surgeons have achieved superior precision in complex urological and gastrointestinal procedures. This source is vital for understanding the technological expectations placed on modern surgeons in the capital, where patients often demand access to the most advanced minimally invasive techniques available.</w:t>
      </w:r>
    </w:p>
    <w:p>
      <w:pPr>
        <w:pStyle w:val="BodyText"/>
      </w:pPr>
      <w:r>
        <w:t xml:space="preserve"> </w:t>
      </w:r>
      <w:r>
        <w:t xml:space="preserve">Nakamura, S. (2020).</w:t>
      </w:r>
      <w:r>
        <w:t xml:space="preserve"> </w:t>
      </w:r>
      <w:r>
        <w:rPr>
          <w:iCs/>
          <w:i/>
        </w:rPr>
        <w:t xml:space="preserve">Healing in the Metropolis: Patient Trust and the Surgeon's Role in Tokyo</w:t>
      </w:r>
      <w:r>
        <w:t xml:space="preserve">. Kyoto University Press.</w:t>
      </w:r>
      <w:r>
        <w:t xml:space="preserve"> </w:t>
      </w:r>
    </w:p>
    <w:p>
      <w:pPr>
        <w:pStyle w:val="BodyText"/>
      </w:pPr>
      <w:r>
        <w:t xml:space="preserve">This book explores the psychological and social contract between the surgeon and the patient in Japan Tokyo. It discusses the cultural expectation of "omotenashi" (hospitality) and how it translates into patient care. The author argues that Tokyo patients place immense trust in the surgeon's authority, often deferring to their judgment without extensive questioning. However, the book also notes a shifting trend among younger demographics who seek more shared decision-making. For any surgeon practicing in Tokyo, understanding this delicate balance of authority and empathy is crucial for maintaining patient satisfaction and avoiding medical disputes, which are handled differently in Japan compared to Western nations.</w:t>
      </w:r>
    </w:p>
    <w:p>
      <w:pPr>
        <w:pStyle w:val="BodyText"/>
      </w:pPr>
      <w:r>
        <w:t xml:space="preserve"> </w:t>
      </w:r>
      <w:r>
        <w:t xml:space="preserve">World Health Organization (WHO). (2023).</w:t>
      </w:r>
      <w:r>
        <w:t xml:space="preserve"> </w:t>
      </w:r>
      <w:r>
        <w:rPr>
          <w:iCs/>
          <w:i/>
        </w:rPr>
        <w:t xml:space="preserve">Health Workforce in Japan: Challenges of an Aging Society</w:t>
      </w:r>
      <w:r>
        <w:t xml:space="preserve">. Geneva: WHO.</w:t>
      </w:r>
      <w:r>
        <w:t xml:space="preserve"> </w:t>
      </w:r>
    </w:p>
    <w:p>
      <w:pPr>
        <w:pStyle w:val="BodyText"/>
      </w:pPr>
      <w:r>
        <w:t xml:space="preserve">Japan faces a demographic crisis with one of the world's oldest populations, a reality acutely felt in Tokyo. This WHO report highlights the immense pressure on surgeons to manage age-related conditions such as cardiovascular disease, cancer, and orthopedic issues. It discusses the shortage of surgical staff and the long working hours that characterize the profession in Tokyo. The report emphasizes the need for systemic reforms to prevent burnout among surgeons. It is a critical resource for understanding the macro-environmental challenges that define the career trajectory and daily workload of a surgeon in Japan's capital.</w:t>
      </w:r>
    </w:p>
    <w:p>
      <w:pPr>
        <w:pStyle w:val="BodyText"/>
      </w:pPr>
      <w:r>
        <w:t xml:space="preserve"> </w:t>
      </w:r>
      <w:r>
        <w:t xml:space="preserve">Ito, M., &amp; Chen, L. (2021). "International Medical Tourism and the Surgeon in Tokyo: Standards and Expectations."</w:t>
      </w:r>
      <w:r>
        <w:t xml:space="preserve"> </w:t>
      </w:r>
      <w:r>
        <w:rPr>
          <w:iCs/>
          <w:i/>
        </w:rPr>
        <w:t xml:space="preserve">Global Health Journal</w:t>
      </w:r>
      <w:r>
        <w:t xml:space="preserve">, 9(4), 201-215.</w:t>
      </w:r>
      <w:r>
        <w:t xml:space="preserve"> </w:t>
      </w:r>
    </w:p>
    <w:p>
      <w:pPr>
        <w:pStyle w:val="BodyText"/>
      </w:pPr>
      <w:r>
        <w:t xml:space="preserve">Tokyo has emerged as a premier destination for medical tourism, attracting patients from across Asia and beyond. This article examines how this trend impacts the surgeon. It discusses the necessity for surgeons in Tokyo to be proficient in English and other languages, as well as the need to adapt to different cultural expectations regarding pain management and post-operative care. The authors provide case studies of international patients undergoing complex surgeries in Tokyo, highlighting the high standards of safety and hygiene that Japanese surgeons are renowned for. This source is essential for understanding the global dimension of the surgical profession in Tokyo.</w:t>
      </w:r>
    </w:p>
    <w:p>
      <w:pPr>
        <w:pStyle w:val="BodyText"/>
      </w:pPr>
      <w:r>
        <w:t xml:space="preserve"> </w:t>
      </w:r>
      <w:r>
        <w:t xml:space="preserve">Japanese Society of Surgical Education. (2022).</w:t>
      </w:r>
      <w:r>
        <w:t xml:space="preserve"> </w:t>
      </w:r>
      <w:r>
        <w:rPr>
          <w:iCs/>
          <w:i/>
        </w:rPr>
        <w:t xml:space="preserve">Guidelines for Surgical Competency and Lifelong Learning</w:t>
      </w:r>
      <w:r>
        <w:t xml:space="preserve">. Tokyo: JSSS.</w:t>
      </w:r>
      <w:r>
        <w:t xml:space="preserve"> </w:t>
      </w:r>
    </w:p>
    <w:p>
      <w:pPr>
        <w:pStyle w:val="BodyText"/>
      </w:pPr>
      <w:r>
        <w:t xml:space="preserve">This document outlines the continuous professional development requirements for surgeons in Japan. It emphasizes the importance of lifelong learning, simulation training, and peer review. In the fast-paced environment of Tokyo, where medical technology evolves rapidly, these guidelines ensure that surgeons maintain their skills and knowledge. The document also addresses the ethical responsibilities of the surgeon, including informed consent and end-of-life care decisions, which are particularly sensitive topics in Japanese culture. It serves as a practical handbook for the professional conduct and technical proficiency expected of surgeons in the capital.</w:t>
      </w:r>
    </w:p>
    <w:p>
      <w:pPr>
        <w:pStyle w:val="BodyText"/>
      </w:pPr>
      <w:r>
        <w:t xml:space="preserve">Document generated for educational and informational purposes regarding the medical profession in Japan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Japan Tokyo</dc:title>
  <dc:creator/>
  <dc:language>en</dc:language>
  <cp:keywords/>
  <dcterms:created xsi:type="dcterms:W3CDTF">2026-08-06T23:55:12Z</dcterms:created>
  <dcterms:modified xsi:type="dcterms:W3CDTF">2026-08-06T23:55:12Z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