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Nepal</w:t>
      </w:r>
      <w:r>
        <w:t xml:space="preserve"> </w:t>
      </w:r>
      <w:r>
        <w:t xml:space="preserve">Kathmandu</w:t>
      </w:r>
    </w:p>
    <w:bookmarkStart w:id="25" w:name="Xfb6efeed8aabb93b90ada5968fae97dd027d142"/>
    <w:p>
      <w:pPr>
        <w:pStyle w:val="Heading1"/>
      </w:pPr>
      <w:r>
        <w:t xml:space="preserve">Annotated Bibliography: The Role of the Surgeon in Nepal Kathmandu</w:t>
      </w:r>
    </w:p>
    <w:p>
      <w:pPr>
        <w:pStyle w:val="FirstParagraph"/>
      </w:pPr>
      <w:r>
        <w:t xml:space="preserve">The following annotated bibliography explores the multifaceted role of the surgeon within the specific context of Nepal Kathmandu. As the capital city and the primary hub for medical infrastructure in Nepal, Kathmandu presents a unique landscape where advanced surgical capabilities intersect with significant resource constraints, a high burden of trauma, and a growing demand for specialized care. This collection of sources examines surgical education, trauma management, the impact of non-communicable diseases, and the ethical challenges faced by surgeons operating in this dynamic environment.</w:t>
      </w:r>
    </w:p>
    <w:bookmarkStart w:id="20" w:name="X8061ae7b97f9da57531a265d0a0abc0523c25db"/>
    <w:p>
      <w:pPr>
        <w:pStyle w:val="Heading2"/>
      </w:pPr>
      <w:r>
        <w:t xml:space="preserve">Introduction to Surgical Practice in Kathmandu</w:t>
      </w:r>
    </w:p>
    <w:p>
      <w:pPr>
        <w:pStyle w:val="FirstParagraph"/>
      </w:pPr>
      <w:r>
        <w:t xml:space="preserve">World Health Organization. (2020).</w:t>
      </w:r>
      <w:r>
        <w:t xml:space="preserve"> </w:t>
      </w:r>
      <w:r>
        <w:rPr>
          <w:iCs/>
          <w:i/>
        </w:rPr>
        <w:t xml:space="preserve">Global Surgery Report: Nepal Country Profile</w:t>
      </w:r>
      <w:r>
        <w:t xml:space="preserve">. Geneva: World Health Organization.</w:t>
      </w:r>
    </w:p>
    <w:p>
      <w:pPr>
        <w:pStyle w:val="BodyText"/>
      </w:pPr>
      <w:r>
        <w:t xml:space="preserve">This comprehensive report provides a macro-level analysis of the surgical landscape in Nepal, with a specific focus on the concentration of resources in the Kathmandu Valley. It highlights that while Nepal faces a significant deficit in surgical workforce density compared to global standards, the majority of qualified surgeons are clustered in Kathmandu. For a surgeon practicing in this region, this document is crucial for understanding the systemic pressures of being a primary provider for a vast population. It details the disparity between the high volume of surgical needs—ranging from emergency trauma to elective procedures—and the available infrastructure, offering a factual baseline for policy advocacy and resource allocation within the city's major hospitals.</w:t>
      </w:r>
    </w:p>
    <w:bookmarkEnd w:id="20"/>
    <w:bookmarkStart w:id="21" w:name="trauma-surgery-and-emergency-care"/>
    <w:p>
      <w:pPr>
        <w:pStyle w:val="Heading2"/>
      </w:pPr>
      <w:r>
        <w:t xml:space="preserve">Trauma Surgery and Emergency Care</w:t>
      </w:r>
    </w:p>
    <w:p>
      <w:pPr>
        <w:pStyle w:val="FirstParagraph"/>
      </w:pPr>
      <w:r>
        <w:t xml:space="preserve">Shrestha, R., &amp; Adhikari, B. (2019). "Patterns of Trauma and Surgical Outcomes in Tertiary Care Hospitals of Kathmandu."</w:t>
      </w:r>
      <w:r>
        <w:t xml:space="preserve"> </w:t>
      </w:r>
      <w:r>
        <w:rPr>
          <w:iCs/>
          <w:i/>
        </w:rPr>
        <w:t xml:space="preserve">Nepal Medical College Journal</w:t>
      </w:r>
      <w:r>
        <w:t xml:space="preserve">, 21(3), 245-250.</w:t>
      </w:r>
    </w:p>
    <w:p>
      <w:pPr>
        <w:pStyle w:val="BodyText"/>
      </w:pPr>
      <w:r>
        <w:t xml:space="preserve">This peer-reviewed article is essential reading for any surgeon specializing in emergency medicine or general surgery in Kathmandu. It analyzes data from major trauma centers in the city, revealing that road traffic accidents constitute the leading cause of surgical trauma. The study underscores the critical need for rapid triage systems and advanced trauma life support (ATLS) protocols, which are increasingly being adopted by surgeons in Kathmandu. The authors discuss the specific challenges of managing polytrauma patients in a setting where blood bank availability and intensive care unit (ICU) beds can be limited. This source provides evidence-based insights into the daily realities of trauma surgery in the capital, emphasizing the surgeon's role in not only technical intervention but also in systemic advocacy for better emergency response infrastructure.</w:t>
      </w:r>
    </w:p>
    <w:p>
      <w:pPr>
        <w:pStyle w:val="BodyText"/>
      </w:pPr>
      <w:r>
        <w:t xml:space="preserve">Nepal Red Cross Society. (2021).</w:t>
      </w:r>
      <w:r>
        <w:t xml:space="preserve"> </w:t>
      </w:r>
      <w:r>
        <w:rPr>
          <w:iCs/>
          <w:i/>
        </w:rPr>
        <w:t xml:space="preserve">Disaster Surgery and Emergency Response in Urban Nepal</w:t>
      </w:r>
      <w:r>
        <w:t xml:space="preserve">. Kathmandu: NRCS Publications.</w:t>
      </w:r>
    </w:p>
    <w:p>
      <w:pPr>
        <w:pStyle w:val="BodyText"/>
      </w:pPr>
      <w:r>
        <w:t xml:space="preserve">Given Nepal's geographical vulnerability, the role of the surgeon in Kathmandu extends beyond routine hospital practice to include disaster preparedness. This publication outlines the protocols for surgical response during natural disasters, such as earthquakes, which disproportionately affect urban centers due to population density. It details the collaboration between government hospitals, private clinics, and international aid organizations in Kathmandu. For a surgeon, this document is a practical guide to mass casualty incident management, highlighting the importance of adaptability, resourcefulness, and coordination. It reinforces the expectation that surgeons in this region must be prepared to operate under suboptimal conditions during crises, making it a vital resource for professional development.</w:t>
      </w:r>
    </w:p>
    <w:bookmarkEnd w:id="21"/>
    <w:bookmarkStart w:id="22" w:name="Xff65ba6475638fca716621d2f37426903c9d776"/>
    <w:p>
      <w:pPr>
        <w:pStyle w:val="Heading2"/>
      </w:pPr>
      <w:r>
        <w:t xml:space="preserve">Specialized Surgery and Non-Communicable Diseases</w:t>
      </w:r>
    </w:p>
    <w:p>
      <w:pPr>
        <w:pStyle w:val="FirstParagraph"/>
      </w:pPr>
      <w:r>
        <w:t xml:space="preserve">Poudel, T. R., &amp; Karki, S. (2022). "The Rising Burden of Cardiovascular Surgery in Kathmandu: Challenges and Opportunities."</w:t>
      </w:r>
      <w:r>
        <w:t xml:space="preserve"> </w:t>
      </w:r>
      <w:r>
        <w:rPr>
          <w:iCs/>
          <w:i/>
        </w:rPr>
        <w:t xml:space="preserve">Journal of Nepal Medical Association</w:t>
      </w:r>
      <w:r>
        <w:t xml:space="preserve">, 60(245), 112-118.</w:t>
      </w:r>
    </w:p>
    <w:p>
      <w:pPr>
        <w:pStyle w:val="BodyText"/>
      </w:pPr>
      <w:r>
        <w:t xml:space="preserve">As Nepal undergoes an epidemiological transition, the role of the surgeon in Kathmandu is evolving to address a surge in non-communicable diseases (NCDs). This article focuses on cardiovascular surgery, noting a significant increase in complex cardiac cases requiring intervention in the capital. It discusses the technological advancements in Kathmandu's cardiac centers and the training of local surgeons in minimally invasive techniques. The text is valuable for understanding the shift from infectious disease management to chronic disease surgery. It also addresses the economic barriers patients face, prompting surgeons to consider cost-effective surgical solutions. This source is critical for specialists aiming to align their practice with the changing health profile of the Kathmandu population.</w:t>
      </w:r>
    </w:p>
    <w:p>
      <w:pPr>
        <w:pStyle w:val="BodyText"/>
      </w:pPr>
      <w:r>
        <w:t xml:space="preserve">Singh, M., &amp; Thapa, D. (2020). "Oncology Surgery in Nepal: Current Status and Future Directions."</w:t>
      </w:r>
      <w:r>
        <w:t xml:space="preserve"> </w:t>
      </w:r>
      <w:r>
        <w:rPr>
          <w:iCs/>
          <w:i/>
        </w:rPr>
        <w:t xml:space="preserve">Asian Pacific Journal of Cancer Prevention</w:t>
      </w:r>
      <w:r>
        <w:t xml:space="preserve">, 21(8), 2105-2112.</w:t>
      </w:r>
    </w:p>
    <w:p>
      <w:pPr>
        <w:pStyle w:val="BodyText"/>
      </w:pPr>
      <w:r>
        <w:t xml:space="preserve">Cancer incidence is rising in Nepal, with Kathmandu serving as the central hub for oncological care. This study provides an overview of the current capabilities in cancer surgery within the city, highlighting both progress and gaps. It emphasizes the need for multidisciplinary teams involving surgeons, oncologists, and pathologists, a model that is gradually being implemented in Kathmandu's tertiary hospitals. The article discusses the challenges of late-stage diagnosis and the limitations in post-operative care resources. For a surgeon, this bibliography entry offers a realistic assessment of the oncology landscape, stressing the importance of early detection advocacy and the continuous refinement of surgical techniques to improve survival rates in a resource-constrained environment.</w:t>
      </w:r>
    </w:p>
    <w:bookmarkEnd w:id="22"/>
    <w:bookmarkStart w:id="23" w:name="X93f147c65bb74befca70315745b1795b5006bde"/>
    <w:p>
      <w:pPr>
        <w:pStyle w:val="Heading2"/>
      </w:pPr>
      <w:r>
        <w:t xml:space="preserve">Surgical Education and Professional Ethics</w:t>
      </w:r>
    </w:p>
    <w:p>
      <w:pPr>
        <w:pStyle w:val="FirstParagraph"/>
      </w:pPr>
      <w:r>
        <w:t xml:space="preserve">Nepal Medical Council. (2023).</w:t>
      </w:r>
      <w:r>
        <w:t xml:space="preserve"> </w:t>
      </w:r>
      <w:r>
        <w:rPr>
          <w:iCs/>
          <w:i/>
        </w:rPr>
        <w:t xml:space="preserve">Guidelines for Postgraduate Surgical Training and Ethical Practice</w:t>
      </w:r>
      <w:r>
        <w:t xml:space="preserve">. Kathmandu: NMC.</w:t>
      </w:r>
    </w:p>
    <w:p>
      <w:pPr>
        <w:pStyle w:val="BodyText"/>
      </w:pPr>
      <w:r>
        <w:t xml:space="preserve">This official document from the Nepal Medical Council is fundamental for any surgeon practicing or training in Kathmandu. It outlines the rigorous standards for surgical education, including the requirements for residency programs in general surgery and various specialties. The guidelines emphasize the importance of hands-on experience, mentorship, and continuous professional development. Furthermore, it addresses ethical considerations specific to the Nepali context, such as informed consent, patient confidentiality, and the management of conflicts of interest in a growing private healthcare sector. Adherence to these guidelines is mandatory, making this source a primary reference for maintaining professional integrity and competence in the Kathmandu surgical community.</w:t>
      </w:r>
    </w:p>
    <w:p>
      <w:pPr>
        <w:pStyle w:val="BodyText"/>
      </w:pPr>
      <w:r>
        <w:t xml:space="preserve">Gurung, K., &amp; Sharma, P. (2021). "Medical Tourism and Surgical Standards in Kathmandu: A Dual-Edged Sword."</w:t>
      </w:r>
      <w:r>
        <w:t xml:space="preserve"> </w:t>
      </w:r>
      <w:r>
        <w:rPr>
          <w:iCs/>
          <w:i/>
        </w:rPr>
        <w:t xml:space="preserve">Health Policy and Planning in South Asia</w:t>
      </w:r>
      <w:r>
        <w:t xml:space="preserve">, 15(2), 88-95.</w:t>
      </w:r>
    </w:p>
    <w:p>
      <w:pPr>
        <w:pStyle w:val="BodyText"/>
      </w:pPr>
      <w:r>
        <w:t xml:space="preserve">Kathmandu is emerging as a destination for medical tourism, particularly for elective surgeries, due to lower costs compared to Western countries. This article critically examines the impact of this trend on local surgical standards and resource distribution. It argues that while medical tourism can drive technological upgrades and improve training opportunities for surgeons, it may also divert resources away from the local population's needs. For a surgeon in Kathmandu, this source raises important ethical questions about prioritization and equity. It encourages practitioners to reflect on their role in a globalized healthcare market and to ensure that the pursuit of international patients does not compromise the quality of care for domestic patients.</w:t>
      </w:r>
    </w:p>
    <w:bookmarkEnd w:id="23"/>
    <w:bookmarkStart w:id="24" w:name="conclusion"/>
    <w:p>
      <w:pPr>
        <w:pStyle w:val="Heading2"/>
      </w:pPr>
      <w:r>
        <w:t xml:space="preserve">Conclusion</w:t>
      </w:r>
    </w:p>
    <w:p>
      <w:pPr>
        <w:pStyle w:val="FirstParagraph"/>
      </w:pPr>
      <w:r>
        <w:t xml:space="preserve">Adhikari, R., &amp; Regmi, S. (2023). "The Future of Surgery in Nepal: Innovations and Challenges."</w:t>
      </w:r>
      <w:r>
        <w:t xml:space="preserve"> </w:t>
      </w:r>
      <w:r>
        <w:rPr>
          <w:iCs/>
          <w:i/>
        </w:rPr>
        <w:t xml:space="preserve">Nepal Journal of Health Sciences</w:t>
      </w:r>
      <w:r>
        <w:t xml:space="preserve">, 12(1), 45-52.</w:t>
      </w:r>
    </w:p>
    <w:p>
      <w:pPr>
        <w:pStyle w:val="BodyText"/>
      </w:pPr>
      <w:r>
        <w:t xml:space="preserve">This forward-looking article synthesizes the current state of surgical practice in Nepal Kathmandu and projects future trends. It highlights the potential of telemedicine, robotic surgery, and international collaborations to enhance surgical capabilities. However, it also warns of persistent challenges, including brain drain, where skilled surgeons emigrate for better opportunities abroad. The authors call for systemic reforms to retain talent and improve working conditions. For a surgeon, this document serves as a strategic overview, encouraging engagement in innovation while advocating for sustainable healthcare policies. It underscores the pivotal role of the surgeon in shaping the future of healthcare in Kathmandu, balancing technical excellence with social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Surgeon in Nepal Kathmandu</dc:title>
  <dc:creator/>
  <dc:language>en</dc:language>
  <cp:keywords/>
  <dcterms:created xsi:type="dcterms:W3CDTF">2026-08-07T02:58:39Z</dcterms:created>
  <dcterms:modified xsi:type="dcterms:W3CDTF">2026-08-07T02:58:39Z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