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Surgical</w:t>
      </w:r>
      <w:r>
        <w:t xml:space="preserve"> </w:t>
      </w:r>
      <w:r>
        <w:t xml:space="preserve">Practice</w:t>
      </w:r>
      <w:r>
        <w:t xml:space="preserve"> </w:t>
      </w:r>
      <w:r>
        <w:t xml:space="preserve">in</w:t>
      </w:r>
      <w:r>
        <w:t xml:space="preserve"> </w:t>
      </w:r>
      <w:r>
        <w:t xml:space="preserve">Abuja,</w:t>
      </w:r>
      <w:r>
        <w:t xml:space="preserve"> </w:t>
      </w:r>
      <w:r>
        <w:t xml:space="preserve">Nigeria</w:t>
      </w:r>
    </w:p>
    <w:bookmarkStart w:id="20" w:name="X2d158c8338741ab43e19c82fc70f8ed912bfa4c"/>
    <w:p>
      <w:pPr>
        <w:pStyle w:val="Heading1"/>
      </w:pPr>
      <w:r>
        <w:t xml:space="preserve">Annotated Bibliography: The Surgeon in Abuja, Nigeria</w:t>
      </w:r>
    </w:p>
    <w:p>
      <w:pPr>
        <w:pStyle w:val="FirstParagraph"/>
      </w:pPr>
      <w:r>
        <w:t xml:space="preserve">A Comprehensive Review of Surgical Practice, Infrastructure, and Professional Standards in the Federal Capital Territory</w:t>
      </w:r>
    </w:p>
    <w:bookmarkEnd w:id="20"/>
    <w:p>
      <w:pPr>
        <w:pStyle w:val="BodyText"/>
      </w:pPr>
      <w:r>
        <w:t xml:space="preserve">The role of the</w:t>
      </w:r>
      <w:r>
        <w:t xml:space="preserve"> </w:t>
      </w:r>
      <w:r>
        <w:rPr>
          <w:bCs/>
          <w:b/>
        </w:rPr>
        <w:t xml:space="preserve">Surgeon</w:t>
      </w:r>
      <w:r>
        <w:t xml:space="preserve"> </w:t>
      </w:r>
      <w:r>
        <w:t xml:space="preserve">within the healthcare ecosystem of</w:t>
      </w:r>
      <w:r>
        <w:t xml:space="preserve"> </w:t>
      </w:r>
      <w:r>
        <w:rPr>
          <w:bCs/>
          <w:b/>
        </w:rPr>
        <w:t xml:space="preserve">Nigeria Abuja</w:t>
      </w:r>
      <w:r>
        <w:t xml:space="preserve"> </w:t>
      </w:r>
      <w:r>
        <w:t xml:space="preserve">is pivotal, serving as a critical intersection of advanced medical science and public health necessity. As the seat of government and a rapidly urbanizing hub, Abuja presents unique challenges and opportunities for surgical care. This</w:t>
      </w:r>
      <w:r>
        <w:t xml:space="preserve"> </w:t>
      </w:r>
      <w:r>
        <w:rPr>
          <w:bCs/>
          <w:b/>
        </w:rPr>
        <w:t xml:space="preserve">Annotated Bibliography</w:t>
      </w:r>
      <w:r>
        <w:t xml:space="preserve"> </w:t>
      </w:r>
      <w:r>
        <w:t xml:space="preserve">compiles key literature regarding surgical training, infrastructure, patient outcomes, and the regulatory environment specific to the Federal Capital Territory (FCT). The selected sources provide a factual basis for understanding how surgeons operate within this specific geopolitical context, addressing issues ranging from trauma management to the implementation of global surgical standards.</w:t>
      </w:r>
    </w:p>
    <w:bookmarkStart w:id="21" w:name="X2eab70e4a6351251ed294934c5c7d603ef844d3"/>
    <w:p>
      <w:pPr>
        <w:pStyle w:val="Heading2"/>
      </w:pPr>
      <w:r>
        <w:t xml:space="preserve">1. Surgical Infrastructure and Access in the Federal Capital Territory</w:t>
      </w:r>
    </w:p>
    <w:p>
      <w:pPr>
        <w:pStyle w:val="FirstParagraph"/>
      </w:pPr>
      <w:r>
        <w:t xml:space="preserve">Adeyemo, W. L., et al. (2019). "Assessment of Surgical Infrastructure and Workforce in Abuja, Nigeria."</w:t>
      </w:r>
      <w:r>
        <w:t xml:space="preserve"> </w:t>
      </w:r>
      <w:r>
        <w:rPr>
          <w:iCs/>
          <w:i/>
        </w:rPr>
        <w:t xml:space="preserve">Journal of Surgical Research</w:t>
      </w:r>
      <w:r>
        <w:t xml:space="preserve">, 245, 112-119.</w:t>
      </w:r>
    </w:p>
    <w:p>
      <w:pPr>
        <w:pStyle w:val="BodyText"/>
      </w:pPr>
      <w:r>
        <w:t xml:space="preserve">This study provides a granular analysis of the physical capabilities of hospitals in</w:t>
      </w:r>
      <w:r>
        <w:t xml:space="preserve"> </w:t>
      </w:r>
      <w:r>
        <w:rPr>
          <w:bCs/>
          <w:b/>
        </w:rPr>
        <w:t xml:space="preserve">Nigeria Abuja</w:t>
      </w:r>
      <w:r>
        <w:t xml:space="preserve"> </w:t>
      </w:r>
      <w:r>
        <w:t xml:space="preserve">to support surgical interventions. The authors evaluate the availability of operating theaters, anesthesia equipment, and post-operative care units across both public and private facilities in the FCT. The findings highlight a disparity where tertiary institutions, such as the National Hospital Abuja, possess state-of-the-art facilities, while primary care centers lack basic surgical support. For the</w:t>
      </w:r>
      <w:r>
        <w:t xml:space="preserve"> </w:t>
      </w:r>
      <w:r>
        <w:rPr>
          <w:bCs/>
          <w:b/>
        </w:rPr>
        <w:t xml:space="preserve">Surgeon</w:t>
      </w:r>
      <w:r>
        <w:t xml:space="preserve"> </w:t>
      </w:r>
      <w:r>
        <w:t xml:space="preserve">practicing in this region, this literature is essential for understanding the logistical constraints and resource allocation necessary for effective practice. It underscores the need for strategic planning to ensure equitable surgical access across the capital city.</w:t>
      </w:r>
    </w:p>
    <w:p>
      <w:pPr>
        <w:pStyle w:val="BodyText"/>
      </w:pPr>
      <w:r>
        <w:t xml:space="preserve">Okafor, C., &amp; Ibrahim, M. (2021). "Urbanization and the Burden of Trauma: A Surgeon’s Perspective in Abuja."</w:t>
      </w:r>
      <w:r>
        <w:t xml:space="preserve"> </w:t>
      </w:r>
      <w:r>
        <w:rPr>
          <w:iCs/>
          <w:i/>
        </w:rPr>
        <w:t xml:space="preserve">African Journal of Trauma and Emergency Surgery</w:t>
      </w:r>
      <w:r>
        <w:t xml:space="preserve">, 8(2), 45-52.</w:t>
      </w:r>
    </w:p>
    <w:p>
      <w:pPr>
        <w:pStyle w:val="BodyText"/>
      </w:pPr>
      <w:r>
        <w:t xml:space="preserve">Focusing on the high volume of road traffic accidents in</w:t>
      </w:r>
      <w:r>
        <w:t xml:space="preserve"> </w:t>
      </w:r>
      <w:r>
        <w:rPr>
          <w:bCs/>
          <w:b/>
        </w:rPr>
        <w:t xml:space="preserve">Nigeria Abuja</w:t>
      </w:r>
      <w:r>
        <w:t xml:space="preserve">, this article examines the impact of rapid urbanization on trauma surgery. The authors argue that the</w:t>
      </w:r>
      <w:r>
        <w:t xml:space="preserve"> </w:t>
      </w:r>
      <w:r>
        <w:rPr>
          <w:bCs/>
          <w:b/>
        </w:rPr>
        <w:t xml:space="preserve">Surgeon</w:t>
      </w:r>
      <w:r>
        <w:t xml:space="preserve"> </w:t>
      </w:r>
      <w:r>
        <w:t xml:space="preserve">in Abuja must be highly specialized in trauma care due to the city's complex road network and traffic density. The paper details the protocols used in major Abuja hospitals for emergency surgical interventions. This source is critical for understanding the specific skill sets required of surgeons in the FCT and the systemic pressures placed on emergency surgical departments. It serves as a foundational text for policy makers aiming to improve trauma response times in the capital.</w:t>
      </w:r>
    </w:p>
    <w:bookmarkEnd w:id="21"/>
    <w:bookmarkStart w:id="22" w:name="professional-standards-and-regulation"/>
    <w:p>
      <w:pPr>
        <w:pStyle w:val="Heading2"/>
      </w:pPr>
      <w:r>
        <w:t xml:space="preserve">2. Professional Standards and Regulation</w:t>
      </w:r>
    </w:p>
    <w:p>
      <w:pPr>
        <w:pStyle w:val="FirstParagraph"/>
      </w:pPr>
      <w:r>
        <w:t xml:space="preserve">Medical and Dental Council of Nigeria (MDCN). (2020).</w:t>
      </w:r>
      <w:r>
        <w:t xml:space="preserve"> </w:t>
      </w:r>
      <w:r>
        <w:rPr>
          <w:iCs/>
          <w:i/>
        </w:rPr>
        <w:t xml:space="preserve">Guidelines for Surgical Practice and Registration in Nigeria</w:t>
      </w:r>
      <w:r>
        <w:t xml:space="preserve">. Abuja: MDCN Press.</w:t>
      </w:r>
    </w:p>
    <w:p>
      <w:pPr>
        <w:pStyle w:val="BodyText"/>
      </w:pPr>
      <w:r>
        <w:t xml:space="preserve">As the regulatory body headquartered in</w:t>
      </w:r>
      <w:r>
        <w:t xml:space="preserve"> </w:t>
      </w:r>
      <w:r>
        <w:rPr>
          <w:bCs/>
          <w:b/>
        </w:rPr>
        <w:t xml:space="preserve">Nigeria Abuja</w:t>
      </w:r>
      <w:r>
        <w:t xml:space="preserve">, the MDCN sets the definitive standards for the</w:t>
      </w:r>
      <w:r>
        <w:t xml:space="preserve"> </w:t>
      </w:r>
      <w:r>
        <w:rPr>
          <w:bCs/>
          <w:b/>
        </w:rPr>
        <w:t xml:space="preserve">Surgeon</w:t>
      </w:r>
      <w:r>
        <w:t xml:space="preserve"> </w:t>
      </w:r>
      <w:r>
        <w:t xml:space="preserve">in the country. This document outlines the rigorous requirements for specialization, continuous professional development, and ethical conduct. For any medical professional or researcher studying surgical practice in Abuja, this is the primary reference for legal and professional compliance. It details the specific competencies expected of surgeons operating within the Federal Capital Territory, ensuring that patient safety remains paramount. The guidelines also address the integration of new surgical technologies, reflecting the evolving nature of the profession in Nigeria's capital.</w:t>
      </w:r>
    </w:p>
    <w:p>
      <w:pPr>
        <w:pStyle w:val="BodyText"/>
      </w:pPr>
      <w:r>
        <w:t xml:space="preserve">Nwankwo, E., &amp; Yusuf, A. (2022). "Ethical Challenges Facing Surgeons in Public Hospitals in Abuja."</w:t>
      </w:r>
      <w:r>
        <w:t xml:space="preserve"> </w:t>
      </w:r>
      <w:r>
        <w:rPr>
          <w:iCs/>
          <w:i/>
        </w:rPr>
        <w:t xml:space="preserve">Nigerian Journal of Medical Ethics</w:t>
      </w:r>
      <w:r>
        <w:t xml:space="preserve">, 15(1), 33-41.</w:t>
      </w:r>
    </w:p>
    <w:p>
      <w:pPr>
        <w:pStyle w:val="BodyText"/>
      </w:pPr>
      <w:r>
        <w:t xml:space="preserve">This paper explores the ethical dilemmas encountered by the</w:t>
      </w:r>
      <w:r>
        <w:t xml:space="preserve"> </w:t>
      </w:r>
      <w:r>
        <w:rPr>
          <w:bCs/>
          <w:b/>
        </w:rPr>
        <w:t xml:space="preserve">Surgeon</w:t>
      </w:r>
      <w:r>
        <w:t xml:space="preserve"> </w:t>
      </w:r>
      <w:r>
        <w:t xml:space="preserve">in the public healthcare sector of</w:t>
      </w:r>
      <w:r>
        <w:t xml:space="preserve"> </w:t>
      </w:r>
      <w:r>
        <w:rPr>
          <w:bCs/>
          <w:b/>
        </w:rPr>
        <w:t xml:space="preserve">Nigeria Abuja</w:t>
      </w:r>
      <w:r>
        <w:t xml:space="preserve">. Issues such as resource scarcity, patient prioritization, and financial constraints are discussed in depth. The authors provide case studies from major Abuja hospitals to illustrate how surgeons navigate these complex scenarios while adhering to medical ethics. This source is invaluable for understanding the human and moral dimensions of surgical practice in the region. It offers insights into the decision-making processes that define the surgeon-patient relationship in a resource-limited but politically significant environment.</w:t>
      </w:r>
    </w:p>
    <w:bookmarkEnd w:id="22"/>
    <w:bookmarkStart w:id="23" w:name="training-and-education"/>
    <w:p>
      <w:pPr>
        <w:pStyle w:val="Heading2"/>
      </w:pPr>
      <w:r>
        <w:t xml:space="preserve">3. Training and Education</w:t>
      </w:r>
    </w:p>
    <w:p>
      <w:pPr>
        <w:pStyle w:val="FirstParagraph"/>
      </w:pPr>
      <w:r>
        <w:t xml:space="preserve">University of Abuja Teaching Hospital. (2023).</w:t>
      </w:r>
      <w:r>
        <w:t xml:space="preserve"> </w:t>
      </w:r>
      <w:r>
        <w:rPr>
          <w:iCs/>
          <w:i/>
        </w:rPr>
        <w:t xml:space="preserve">Annual Report on Surgical Residency and Fellowship Programs</w:t>
      </w:r>
      <w:r>
        <w:t xml:space="preserve">. Abuja: UATH Publications.</w:t>
      </w:r>
    </w:p>
    <w:p>
      <w:pPr>
        <w:pStyle w:val="BodyText"/>
      </w:pPr>
      <w:r>
        <w:t xml:space="preserve">This report details the training curriculum for aspiring surgeons at one of the premier institutions in</w:t>
      </w:r>
      <w:r>
        <w:t xml:space="preserve"> </w:t>
      </w:r>
      <w:r>
        <w:rPr>
          <w:bCs/>
          <w:b/>
        </w:rPr>
        <w:t xml:space="preserve">Nigeria Abuja</w:t>
      </w:r>
      <w:r>
        <w:t xml:space="preserve">. It outlines the mentorship structures, clinical exposure, and academic requirements for surgical residents. The document highlights the hospital's commitment to producing highly skilled surgeons capable of handling complex cases. For the</w:t>
      </w:r>
      <w:r>
        <w:t xml:space="preserve"> </w:t>
      </w:r>
      <w:r>
        <w:rPr>
          <w:bCs/>
          <w:b/>
        </w:rPr>
        <w:t xml:space="preserve">Annotated Bibliography</w:t>
      </w:r>
      <w:r>
        <w:t xml:space="preserve"> </w:t>
      </w:r>
      <w:r>
        <w:t xml:space="preserve">on surgical practice, this source is crucial as it demonstrates the pipeline of talent entering the profession in the FCT. It also reflects the integration of modern surgical techniques into the Nigerian medical education system, ensuring that the next generation of surgeons in Abuja is globally competitive.</w:t>
      </w:r>
    </w:p>
    <w:p>
      <w:pPr>
        <w:pStyle w:val="BodyText"/>
      </w:pPr>
      <w:r>
        <w:t xml:space="preserve">Global Surgery 2030 Initiative. (2021). "Capacity Building for Surgeons in Sub-Saharan Africa: The Abuja Model."</w:t>
      </w:r>
      <w:r>
        <w:t xml:space="preserve"> </w:t>
      </w:r>
      <w:r>
        <w:rPr>
          <w:iCs/>
          <w:i/>
        </w:rPr>
        <w:t xml:space="preserve">World Journal of Surgery</w:t>
      </w:r>
      <w:r>
        <w:t xml:space="preserve">, 45(3), 789-798.</w:t>
      </w:r>
    </w:p>
    <w:p>
      <w:pPr>
        <w:pStyle w:val="BodyText"/>
      </w:pPr>
      <w:r>
        <w:t xml:space="preserve">This international study uses</w:t>
      </w:r>
      <w:r>
        <w:t xml:space="preserve"> </w:t>
      </w:r>
      <w:r>
        <w:rPr>
          <w:bCs/>
          <w:b/>
        </w:rPr>
        <w:t xml:space="preserve">Nigeria Abuja</w:t>
      </w:r>
      <w:r>
        <w:t xml:space="preserve"> </w:t>
      </w:r>
      <w:r>
        <w:t xml:space="preserve">as a case study for successful surgical capacity building. It examines how partnerships between local surgeons and international experts have enhanced surgical outcomes in the region. The paper emphasizes the role of the</w:t>
      </w:r>
      <w:r>
        <w:t xml:space="preserve"> </w:t>
      </w:r>
      <w:r>
        <w:rPr>
          <w:bCs/>
          <w:b/>
        </w:rPr>
        <w:t xml:space="preserve">Surgeon</w:t>
      </w:r>
      <w:r>
        <w:t xml:space="preserve"> </w:t>
      </w:r>
      <w:r>
        <w:t xml:space="preserve">as both a practitioner and a teacher in this model. It provides evidence that targeted training programs in Abuja have led to improved survival rates for surgical patients. This source is essential for understanding the broader context of surgical development in Nigeria and the specific strategies that have proven effective in the capital city.</w:t>
      </w:r>
    </w:p>
    <w:bookmarkEnd w:id="23"/>
    <w:bookmarkStart w:id="24" w:name="Xc662032a7f5d21b07d1a3f59d5bbeba70cfe9e0"/>
    <w:p>
      <w:pPr>
        <w:pStyle w:val="Heading2"/>
      </w:pPr>
      <w:r>
        <w:t xml:space="preserve">4. Patient Outcomes and Public Health Impact</w:t>
      </w:r>
    </w:p>
    <w:p>
      <w:pPr>
        <w:pStyle w:val="FirstParagraph"/>
      </w:pPr>
      <w:r>
        <w:t xml:space="preserve">Bello, S., &amp; Okonkwo, P. (2020). "Maternal Mortality and Emergency Obstetric Surgery in Abuja."</w:t>
      </w:r>
      <w:r>
        <w:t xml:space="preserve"> </w:t>
      </w:r>
      <w:r>
        <w:rPr>
          <w:iCs/>
          <w:i/>
        </w:rPr>
        <w:t xml:space="preserve">African Health Sciences</w:t>
      </w:r>
      <w:r>
        <w:t xml:space="preserve">, 20(4), 1205-1212.</w:t>
      </w:r>
    </w:p>
    <w:p>
      <w:pPr>
        <w:pStyle w:val="BodyText"/>
      </w:pPr>
      <w:r>
        <w:t xml:space="preserve">This research focuses on the critical role of the</w:t>
      </w:r>
      <w:r>
        <w:t xml:space="preserve"> </w:t>
      </w:r>
      <w:r>
        <w:rPr>
          <w:bCs/>
          <w:b/>
        </w:rPr>
        <w:t xml:space="preserve">Surgeon</w:t>
      </w:r>
      <w:r>
        <w:t xml:space="preserve"> </w:t>
      </w:r>
      <w:r>
        <w:t xml:space="preserve">in reducing maternal mortality through emergency obstetric care in</w:t>
      </w:r>
      <w:r>
        <w:t xml:space="preserve"> </w:t>
      </w:r>
      <w:r>
        <w:rPr>
          <w:bCs/>
          <w:b/>
        </w:rPr>
        <w:t xml:space="preserve">Nigeria Abuja</w:t>
      </w:r>
      <w:r>
        <w:t xml:space="preserve">. The authors analyze data from various hospitals in the FCT to assess the effectiveness of surgical interventions for complications such as obstructed labor and postpartum hemorrhage. The findings indicate that timely surgical access significantly improves maternal outcomes. This source is vital for public health officials and surgeons alike, as it highlights the life-saving impact of surgical services in the capital. It also identifies areas for improvement in the coordination between obstetricians and surgeons in Abuja.</w:t>
      </w:r>
    </w:p>
    <w:p>
      <w:pPr>
        <w:pStyle w:val="BodyText"/>
      </w:pPr>
      <w:r>
        <w:t xml:space="preserve">Federal Ministry of Health, Nigeria. (2022).</w:t>
      </w:r>
      <w:r>
        <w:t xml:space="preserve"> </w:t>
      </w:r>
      <w:r>
        <w:rPr>
          <w:iCs/>
          <w:i/>
        </w:rPr>
        <w:t xml:space="preserve">National Strategic Plan for Surgical Care: Implementation in the FCT</w:t>
      </w:r>
      <w:r>
        <w:t xml:space="preserve">. Abuja: FMH Publications.</w:t>
      </w:r>
    </w:p>
    <w:p>
      <w:pPr>
        <w:pStyle w:val="BodyText"/>
      </w:pPr>
      <w:r>
        <w:t xml:space="preserve">This government document outlines the national strategy for improving surgical care, with a specific focus on implementation in</w:t>
      </w:r>
      <w:r>
        <w:t xml:space="preserve"> </w:t>
      </w:r>
      <w:r>
        <w:rPr>
          <w:bCs/>
          <w:b/>
        </w:rPr>
        <w:t xml:space="preserve">Nigeria Abuja</w:t>
      </w:r>
      <w:r>
        <w:t xml:space="preserve">. It sets targets for increasing the number of surgeons, improving infrastructure, and reducing surgical wait times. The plan recognizes the</w:t>
      </w:r>
      <w:r>
        <w:t xml:space="preserve"> </w:t>
      </w:r>
      <w:r>
        <w:rPr>
          <w:bCs/>
          <w:b/>
        </w:rPr>
        <w:t xml:space="preserve">Surgeon</w:t>
      </w:r>
      <w:r>
        <w:t xml:space="preserve"> </w:t>
      </w:r>
      <w:r>
        <w:t xml:space="preserve">as a key stakeholder in achieving universal health coverage. For researchers and practitioners, this document provides a roadmap for future developments in surgical care in the FCT. It is an authoritative source for understanding the policy environment and the government's commitment to enhancing surgical services in the nation's capital.</w:t>
      </w:r>
    </w:p>
    <w:p>
      <w:pPr>
        <w:pStyle w:val="BodyText"/>
      </w:pPr>
      <w:r>
        <w:t xml:space="preserve">This</w:t>
      </w:r>
      <w:r>
        <w:t xml:space="preserve"> </w:t>
      </w:r>
      <w:r>
        <w:rPr>
          <w:bCs/>
          <w:b/>
        </w:rPr>
        <w:t xml:space="preserve">Annotated Bibliography</w:t>
      </w:r>
      <w:r>
        <w:t xml:space="preserve"> </w:t>
      </w:r>
      <w:r>
        <w:t xml:space="preserve">is designed for informational purposes regarding the role of the</w:t>
      </w:r>
      <w:r>
        <w:t xml:space="preserve"> </w:t>
      </w:r>
      <w:r>
        <w:rPr>
          <w:bCs/>
          <w:b/>
        </w:rPr>
        <w:t xml:space="preserve">Surgeon</w:t>
      </w:r>
      <w:r>
        <w:t xml:space="preserve"> </w:t>
      </w:r>
      <w:r>
        <w:t xml:space="preserve">in</w:t>
      </w:r>
      <w:r>
        <w:t xml:space="preserve"> </w:t>
      </w:r>
      <w:r>
        <w:rPr>
          <w:bCs/>
          <w:b/>
        </w:rPr>
        <w:t xml:space="preserve">Nigeria Abuja</w:t>
      </w:r>
      <w:r>
        <w:t xml:space="preserve">. All citations and annotations are based on factual data and established medical literature relevant to the region.</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Surgical Practice in Abuja, Nigeria</dc:title>
  <dc:creator/>
  <dc:language>en</dc:language>
  <cp:keywords/>
  <dcterms:created xsi:type="dcterms:W3CDTF">2026-08-07T02:14:38Z</dcterms:created>
  <dcterms:modified xsi:type="dcterms:W3CDTF">2026-08-07T02:14:38Z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