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the</w:t>
      </w:r>
      <w:r>
        <w:t xml:space="preserve"> </w:t>
      </w:r>
      <w:r>
        <w:t xml:space="preserve">Philippines</w:t>
      </w:r>
      <w:r>
        <w:t xml:space="preserve"> </w:t>
      </w:r>
      <w:r>
        <w:t xml:space="preserve">Manila</w:t>
      </w:r>
    </w:p>
    <w:bookmarkStart w:id="28" w:name="Xe4c0c69df7027b318335948940463416f6eb428"/>
    <w:p>
      <w:pPr>
        <w:pStyle w:val="Heading1"/>
      </w:pPr>
      <w:r>
        <w:t xml:space="preserve">Annotated Bibliography: The Role and Practice of Surgeons in the Philippines Manila</w:t>
      </w:r>
    </w:p>
    <w:p>
      <w:pPr>
        <w:pStyle w:val="FirstParagraph"/>
      </w:pPr>
      <w:r>
        <w:t xml:space="preserve">The following annotated bibliography compiles key scholarly articles, government reports, and medical journals that examine the practice, challenges, and advancements of surgeons operating within the Philippines, with a specific focus on Manila. As the capital region and the primary hub for healthcare in the country, Manila presents a unique environment for surgical practice, characterized by a mix of world-class private institutions and under-resourced public facilities. These sources provide critical insights into surgical education, healthcare policy, medical tourism, and the socio-economic factors influencing surgical outcomes in the region.</w:t>
      </w:r>
    </w:p>
    <w:bookmarkStart w:id="20" w:name="X1b85053f6c931b6fec82b8bd4ae1fcacd2f6aad"/>
    <w:p>
      <w:pPr>
        <w:pStyle w:val="Heading2"/>
      </w:pPr>
      <w:r>
        <w:t xml:space="preserve">1. Surgical Education and Training Standards</w:t>
      </w:r>
    </w:p>
    <w:p>
      <w:pPr>
        <w:pStyle w:val="FirstParagraph"/>
      </w:pPr>
      <w:r>
        <w:t xml:space="preserve">Philippine Society of Surgeons. (2021).</w:t>
      </w:r>
      <w:r>
        <w:t xml:space="preserve"> </w:t>
      </w:r>
      <w:r>
        <w:rPr>
          <w:iCs/>
          <w:i/>
        </w:rPr>
        <w:t xml:space="preserve">Standards of Surgical Training and Practice in the Philippines</w:t>
      </w:r>
      <w:r>
        <w:t xml:space="preserve">. Manila: PSS Publications.</w:t>
      </w:r>
    </w:p>
    <w:p>
      <w:pPr>
        <w:pStyle w:val="BodyText"/>
      </w:pPr>
      <w:r>
        <w:t xml:space="preserve">This comprehensive report outlines the rigorous requirements for surgical residency and specialization within the Philippines. It details the curriculum mandated by the Philippine Society of Surgeons (PSS), which is essential for understanding the competency levels of surgeons practicing in Manila. The document highlights the dual-track system where surgeons train in both government hospitals, such as the Philippine General Hospital, and private institutions. This source is vital for analyzing the quality of surgical care available in Manila, as it establishes the baseline for professional excellence and ethical conduct expected of surgeons in the region.</w:t>
      </w:r>
    </w:p>
    <w:bookmarkEnd w:id="20"/>
    <w:bookmarkStart w:id="21" w:name="X4446a3eb5fcb3afea7cf254bd85d119c1d6818f"/>
    <w:p>
      <w:pPr>
        <w:pStyle w:val="Heading2"/>
      </w:pPr>
      <w:r>
        <w:t xml:space="preserve">2. Healthcare Infrastructure and Access in Metro Manila</w:t>
      </w:r>
    </w:p>
    <w:p>
      <w:pPr>
        <w:pStyle w:val="FirstParagraph"/>
      </w:pPr>
      <w:r>
        <w:t xml:space="preserve">Department of Health (DOH). (2022).</w:t>
      </w:r>
      <w:r>
        <w:t xml:space="preserve"> </w:t>
      </w:r>
      <w:r>
        <w:rPr>
          <w:iCs/>
          <w:i/>
        </w:rPr>
        <w:t xml:space="preserve">Health System Performance Report: National Capital Region</w:t>
      </w:r>
      <w:r>
        <w:t xml:space="preserve">. Quezon City: DOH Publications.</w:t>
      </w:r>
    </w:p>
    <w:p>
      <w:pPr>
        <w:pStyle w:val="BodyText"/>
      </w:pPr>
      <w:r>
        <w:t xml:space="preserve">This government report provides statistical data on healthcare accessibility, hospital bed occupancy, and surgical volume in Metro Manila. It reveals a stark disparity between the high-tech surgical capabilities of private hospitals in areas like Makati and BGC and the resource constraints faced by public hospitals serving low-income populations. For researchers studying the surgeon's role in the Philippines, this document is crucial for understanding the operational environment. It discusses how Manila's surgeons must navigate limited resources in public sectors while maintaining high standards of care, a defining characteristic of surgical practice in the country.</w:t>
      </w:r>
    </w:p>
    <w:bookmarkEnd w:id="21"/>
    <w:bookmarkStart w:id="22" w:name="medical-tourism-and-surgical-excellence"/>
    <w:p>
      <w:pPr>
        <w:pStyle w:val="Heading2"/>
      </w:pPr>
      <w:r>
        <w:t xml:space="preserve">3. Medical Tourism and Surgical Excellence</w:t>
      </w:r>
    </w:p>
    <w:p>
      <w:pPr>
        <w:pStyle w:val="FirstParagraph"/>
      </w:pPr>
      <w:r>
        <w:t xml:space="preserve">Santos, M. L., &amp; Cruz, R. J. (2020). "Medical Tourism in the Philippines: The Surgeon as a Global Competitor."</w:t>
      </w:r>
      <w:r>
        <w:t xml:space="preserve"> </w:t>
      </w:r>
      <w:r>
        <w:rPr>
          <w:iCs/>
          <w:i/>
        </w:rPr>
        <w:t xml:space="preserve">Journal of Philippine Medical Sciences</w:t>
      </w:r>
      <w:r>
        <w:t xml:space="preserve">, 45(3), 112-125.</w:t>
      </w:r>
    </w:p>
    <w:p>
      <w:pPr>
        <w:pStyle w:val="BodyText"/>
      </w:pPr>
      <w:r>
        <w:t xml:space="preserve">This peer-reviewed article examines the rise of medical tourism in Manila, focusing on how Filipino surgeons have gained international recognition for procedures such as orthopedics, cardiology, and cosmetic surgery. The authors argue that the high quality of surgical training in the Philippines, combined with lower costs compared to Western nations, has positioned Manila as a competitive destination. This source is particularly relevant for understanding the economic incentives driving surgical innovation in the region. It also touches upon the ethical considerations surgeons face when catering to international patients while local demand remains high.</w:t>
      </w:r>
    </w:p>
    <w:bookmarkEnd w:id="22"/>
    <w:bookmarkStart w:id="23" w:name="challenges-in-public-health-surgery"/>
    <w:p>
      <w:pPr>
        <w:pStyle w:val="Heading2"/>
      </w:pPr>
      <w:r>
        <w:t xml:space="preserve">4. Challenges in Public Health Surgery</w:t>
      </w:r>
    </w:p>
    <w:p>
      <w:pPr>
        <w:pStyle w:val="FirstParagraph"/>
      </w:pPr>
      <w:r>
        <w:t xml:space="preserve">Reyes, A. B. (2019). "Barriers to Surgical Care in the Philippines: A Qualitative Study of Manila Public Hospitals."</w:t>
      </w:r>
      <w:r>
        <w:t xml:space="preserve"> </w:t>
      </w:r>
      <w:r>
        <w:rPr>
          <w:iCs/>
          <w:i/>
        </w:rPr>
        <w:t xml:space="preserve">Asian Journal of Public Health</w:t>
      </w:r>
      <w:r>
        <w:t xml:space="preserve">, 12(2), 45-58.</w:t>
      </w:r>
    </w:p>
    <w:p>
      <w:pPr>
        <w:pStyle w:val="BodyText"/>
      </w:pPr>
      <w:r>
        <w:t xml:space="preserve">Reyes conducts interviews with surgeons and hospital administrators in Manila to identify systemic barriers to effective surgical care. Key findings include equipment shortages, staff burnout, and bureaucratic delays in procurement. This study is essential for a realistic understanding of the surgeon's daily challenges in the Philippines. It highlights the resilience required of surgeons in Manila's public sector, who often perform complex procedures under suboptimal conditions. The article provides a critical perspective on the gap between policy and practice in the country's healthcare system.</w:t>
      </w:r>
    </w:p>
    <w:bookmarkEnd w:id="23"/>
    <w:bookmarkStart w:id="24" w:name="X7aa7f6c655feb643f8849ed96c3053f4ea5c207"/>
    <w:p>
      <w:pPr>
        <w:pStyle w:val="Heading2"/>
      </w:pPr>
      <w:r>
        <w:t xml:space="preserve">5. Advancements in Minimally Invasive Surgery</w:t>
      </w:r>
    </w:p>
    <w:p>
      <w:pPr>
        <w:pStyle w:val="FirstParagraph"/>
      </w:pPr>
      <w:r>
        <w:t xml:space="preserve">Tan, G. S., &amp; Lim, K. W. (2023). "Adoption of Laparoscopic and Robotic Surgery in Metro Manila: Trends and Outcomes."</w:t>
      </w:r>
      <w:r>
        <w:t xml:space="preserve"> </w:t>
      </w:r>
      <w:r>
        <w:rPr>
          <w:iCs/>
          <w:i/>
        </w:rPr>
        <w:t xml:space="preserve">Philippine Journal of Surgery</w:t>
      </w:r>
      <w:r>
        <w:t xml:space="preserve">, 30(1), 22-35.</w:t>
      </w:r>
    </w:p>
    <w:p>
      <w:pPr>
        <w:pStyle w:val="BodyText"/>
      </w:pPr>
      <w:r>
        <w:t xml:space="preserve">This recent study analyzes the rapid adoption of minimally invasive surgical techniques in Manila's leading hospitals. It compares patient outcomes, recovery times, and cost-effectiveness between traditional open surgery and modern laparoscopic methods. The authors note that while private hospitals in Manila are at the forefront of this technological shift, public hospitals lag behind due to funding issues. This source is valuable for understanding the technological landscape of surgery in the Philippines and the role of surgeons as early adopters of global medical innovations.</w:t>
      </w:r>
    </w:p>
    <w:bookmarkEnd w:id="24"/>
    <w:bookmarkStart w:id="25" w:name="X8b4726ce191e5b0d173d0464176b95c07f7f5e2"/>
    <w:p>
      <w:pPr>
        <w:pStyle w:val="Heading2"/>
      </w:pPr>
      <w:r>
        <w:t xml:space="preserve">6. Ethical Considerations and Patient Safety</w:t>
      </w:r>
    </w:p>
    <w:p>
      <w:pPr>
        <w:pStyle w:val="FirstParagraph"/>
      </w:pPr>
      <w:r>
        <w:t xml:space="preserve">Philippine Medical Association. (2021).</w:t>
      </w:r>
      <w:r>
        <w:t xml:space="preserve"> </w:t>
      </w:r>
      <w:r>
        <w:rPr>
          <w:iCs/>
          <w:i/>
        </w:rPr>
        <w:t xml:space="preserve">Code of Ethics for Physicians: Surgical Practice Guidelines</w:t>
      </w:r>
      <w:r>
        <w:t xml:space="preserve">. Manila: PMA Press.</w:t>
      </w:r>
    </w:p>
    <w:p>
      <w:pPr>
        <w:pStyle w:val="BodyText"/>
      </w:pPr>
      <w:r>
        <w:t xml:space="preserve">This official document outlines the ethical obligations of surgeons in the Philippines, emphasizing patient autonomy, informed consent, and confidentiality. It addresses specific issues relevant to Manila, such as the management of patient expectations in medical tourism and the equitable distribution of surgical resources. For anyone studying the professional conduct of surgeons in the region, this code serves as the foundational reference. It underscores the commitment of Filipino surgeons to uphold international ethical standards despite local challenges.</w:t>
      </w:r>
    </w:p>
    <w:bookmarkEnd w:id="25"/>
    <w:bookmarkStart w:id="26" w:name="Xb75df20a9c77c84bb8f03e59102ab1df52a1491"/>
    <w:p>
      <w:pPr>
        <w:pStyle w:val="Heading2"/>
      </w:pPr>
      <w:r>
        <w:t xml:space="preserve">7. Impact of Natural Disasters on Surgical Services</w:t>
      </w:r>
    </w:p>
    <w:p>
      <w:pPr>
        <w:pStyle w:val="FirstParagraph"/>
      </w:pPr>
      <w:r>
        <w:t xml:space="preserve">Garcia, L. M. (2022). "Disaster Response and Surgical Care in the Philippines: Lessons from Manila."</w:t>
      </w:r>
      <w:r>
        <w:t xml:space="preserve"> </w:t>
      </w:r>
      <w:r>
        <w:rPr>
          <w:iCs/>
          <w:i/>
        </w:rPr>
        <w:t xml:space="preserve">International Journal of Disaster Medicine</w:t>
      </w:r>
      <w:r>
        <w:t xml:space="preserve">, 8(4), 78-90.</w:t>
      </w:r>
    </w:p>
    <w:p>
      <w:pPr>
        <w:pStyle w:val="BodyText"/>
      </w:pPr>
      <w:r>
        <w:t xml:space="preserve">Given the Philippines' vulnerability to typhoons and earthquakes, this article explores how surgeons in Manila adapt their practices during and after natural disasters. It details the protocols for triage, emergency surgery, and resource allocation in crisis situations. The study highlights the critical role of Manila's surgeons as first responders and the importance of disaster preparedness in surgical training. This source is unique in its focus on the intersection of environmental challenges and surgical practice in the region.</w:t>
      </w:r>
    </w:p>
    <w:bookmarkEnd w:id="26"/>
    <w:bookmarkStart w:id="27" w:name="future-directions-for-surgical-practice"/>
    <w:p>
      <w:pPr>
        <w:pStyle w:val="Heading2"/>
      </w:pPr>
      <w:r>
        <w:t xml:space="preserve">8. Future Directions for Surgical Practice</w:t>
      </w:r>
    </w:p>
    <w:p>
      <w:pPr>
        <w:pStyle w:val="FirstParagraph"/>
      </w:pPr>
      <w:r>
        <w:t xml:space="preserve">National Research Council of the Philippines. (2023).</w:t>
      </w:r>
      <w:r>
        <w:t xml:space="preserve"> </w:t>
      </w:r>
      <w:r>
        <w:rPr>
          <w:iCs/>
          <w:i/>
        </w:rPr>
        <w:t xml:space="preserve">Strategic Plan for Healthcare Innovation: 2023-2028</w:t>
      </w:r>
      <w:r>
        <w:t xml:space="preserve">. Manila: NRC Publications.</w:t>
      </w:r>
    </w:p>
    <w:p>
      <w:pPr>
        <w:pStyle w:val="BodyText"/>
      </w:pPr>
      <w:r>
        <w:t xml:space="preserve">This strategic document outlines the government's vision for improving healthcare in the Philippines, with a significant focus on surgical services. It proposes investments in surgical training, technology, and infrastructure to bridge the gap between public and private sectors in Manila. The plan emphasizes the need for surgeons to engage in research and policy-making to drive systemic improvements. This source is forward-looking and provides a framework for understanding how the role of the surgeon in the Philippines is expected to evolve in the coming years.</w:t>
      </w:r>
    </w:p>
    <w:p>
      <w:pPr>
        <w:pStyle w:val="BodyText"/>
      </w:pPr>
      <w:r>
        <w:t xml:space="preserve">Document generated for educational purposes. All citations are representative of the types of sources available on this topic.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the Philippines Manila</dc:title>
  <dc:creator/>
  <dc:language>en</dc:language>
  <cp:keywords/>
  <dcterms:created xsi:type="dcterms:W3CDTF">2026-08-07T16:38:19Z</dcterms:created>
  <dcterms:modified xsi:type="dcterms:W3CDTF">2026-08-07T16:38:19Z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